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9AF" w:rsidRPr="00683337" w:rsidRDefault="003D3E18" w:rsidP="00C409AF">
      <w:pPr>
        <w:jc w:val="right"/>
        <w:rPr>
          <w:b/>
          <w:sz w:val="40"/>
        </w:rPr>
      </w:pPr>
      <w:r w:rsidRPr="00683337">
        <w:rPr>
          <w:b/>
          <w:sz w:val="40"/>
        </w:rPr>
        <w:t xml:space="preserve">Bab I </w:t>
      </w:r>
    </w:p>
    <w:p w:rsidR="00A039E5" w:rsidRPr="00683337" w:rsidRDefault="003D3E18" w:rsidP="00C409AF">
      <w:pPr>
        <w:jc w:val="right"/>
        <w:rPr>
          <w:b/>
          <w:sz w:val="40"/>
        </w:rPr>
      </w:pPr>
      <w:r w:rsidRPr="00683337">
        <w:rPr>
          <w:b/>
          <w:sz w:val="40"/>
        </w:rPr>
        <w:t>Pendahuluan</w:t>
      </w:r>
    </w:p>
    <w:p w:rsidR="00C409AF" w:rsidRPr="00C409AF" w:rsidRDefault="00C409AF" w:rsidP="00C409AF">
      <w:pPr>
        <w:jc w:val="right"/>
        <w:rPr>
          <w:b/>
          <w:sz w:val="32"/>
        </w:rPr>
      </w:pPr>
    </w:p>
    <w:p w:rsidR="003D3E18" w:rsidRPr="00C409AF" w:rsidRDefault="003D3E18" w:rsidP="003D3E18">
      <w:pPr>
        <w:pStyle w:val="ListParagraph"/>
        <w:numPr>
          <w:ilvl w:val="1"/>
          <w:numId w:val="1"/>
        </w:numPr>
        <w:rPr>
          <w:b/>
          <w:sz w:val="24"/>
          <w:szCs w:val="24"/>
        </w:rPr>
      </w:pPr>
      <w:r w:rsidRPr="00C409AF">
        <w:rPr>
          <w:b/>
          <w:sz w:val="24"/>
          <w:szCs w:val="24"/>
        </w:rPr>
        <w:t>Latar Belakang</w:t>
      </w:r>
    </w:p>
    <w:p w:rsidR="003D3E18" w:rsidRPr="00C409AF" w:rsidRDefault="003D3E18" w:rsidP="008D5431">
      <w:pPr>
        <w:autoSpaceDE w:val="0"/>
        <w:autoSpaceDN w:val="0"/>
        <w:adjustRightInd w:val="0"/>
        <w:spacing w:after="0" w:line="360" w:lineRule="auto"/>
        <w:jc w:val="both"/>
        <w:rPr>
          <w:sz w:val="24"/>
          <w:szCs w:val="24"/>
        </w:rPr>
      </w:pPr>
      <w:r w:rsidRPr="00C409AF">
        <w:rPr>
          <w:sz w:val="24"/>
          <w:szCs w:val="24"/>
        </w:rPr>
        <w:t xml:space="preserve">Kota Cirebon merupakan sebuah </w:t>
      </w:r>
      <w:proofErr w:type="gramStart"/>
      <w:r w:rsidRPr="00C409AF">
        <w:rPr>
          <w:sz w:val="24"/>
          <w:szCs w:val="24"/>
        </w:rPr>
        <w:t>kota</w:t>
      </w:r>
      <w:proofErr w:type="gramEnd"/>
      <w:r w:rsidRPr="00C409AF">
        <w:rPr>
          <w:sz w:val="24"/>
          <w:szCs w:val="24"/>
        </w:rPr>
        <w:t xml:space="preserve"> yang menjadi pusat aktifitas kegiata</w:t>
      </w:r>
      <w:r w:rsidR="004C4DB7">
        <w:rPr>
          <w:sz w:val="24"/>
          <w:szCs w:val="24"/>
        </w:rPr>
        <w:t>n di wilayah Jawa Barat bagian t</w:t>
      </w:r>
      <w:r w:rsidRPr="00C409AF">
        <w:rPr>
          <w:sz w:val="24"/>
          <w:szCs w:val="24"/>
        </w:rPr>
        <w:t xml:space="preserve">imur. Ketersediaan infrastruktur </w:t>
      </w:r>
      <w:proofErr w:type="gramStart"/>
      <w:r w:rsidRPr="00C409AF">
        <w:rPr>
          <w:sz w:val="24"/>
          <w:szCs w:val="24"/>
        </w:rPr>
        <w:t>kota</w:t>
      </w:r>
      <w:proofErr w:type="gramEnd"/>
      <w:r w:rsidRPr="00C409AF">
        <w:rPr>
          <w:sz w:val="24"/>
          <w:szCs w:val="24"/>
        </w:rPr>
        <w:t xml:space="preserve">, pusat aktifitas perdagangan, keberadaan pusat dan simpul transportasi laut, darat, dan udara menjadikan aktifitas kota di siang hari sangat padat. Dengan luas kurang dari 4.000 hektar dan jumlah penduduk sekitar 300 ribuan, secara umum peran Kota Cirebon melebihi kapasitas wilayah dan sumber daya manusia yang tinggal di Kota Cirebon. Oleh karena itu dalam Peraturan Pemerintah Nomor 26 tahun 2008 tentang Rencana Tata Ruang Wilayah Nasional, </w:t>
      </w:r>
      <w:r w:rsidR="00811546" w:rsidRPr="00C409AF">
        <w:rPr>
          <w:sz w:val="24"/>
          <w:szCs w:val="24"/>
        </w:rPr>
        <w:t xml:space="preserve">Kota Cirebon ditetapkan sebagai Pusat Kegiatan Nasional (PKN). </w:t>
      </w:r>
      <w:proofErr w:type="gramStart"/>
      <w:r w:rsidR="00811546" w:rsidRPr="00C409AF">
        <w:rPr>
          <w:sz w:val="24"/>
          <w:szCs w:val="24"/>
        </w:rPr>
        <w:t>Dengan kondisi tersebut tantangan dan permasalahan yang dihadapi sangat kompleks.</w:t>
      </w:r>
      <w:proofErr w:type="gramEnd"/>
      <w:r w:rsidR="00811546" w:rsidRPr="00C409AF">
        <w:rPr>
          <w:sz w:val="24"/>
          <w:szCs w:val="24"/>
        </w:rPr>
        <w:t xml:space="preserve"> Oleh karena itu diperlukan perencanaan pembangunan yang menyeluruh, terarah, dan terpadu sesuai dengan Undang-undang Nomor 25 Tahun 2004 tentang Sistem Perencanaan Pembangunan Nasional pasal 2 ayat 4 bahwa sistem perencanaan pembangunan nasional bertujuan untuk mendukung koordinasi antar pelaku pembangunan, menjamin terciptanya integrasi, sinkronisasi, dan sinergi baik antar daerah, antarruang, antarwaktu, antarfungsi pemerintah,  maupun antara pusat dan daerah. Selain itu juga bertujuan untuk </w:t>
      </w:r>
      <w:r w:rsidR="00811546" w:rsidRPr="00C409AF">
        <w:rPr>
          <w:rFonts w:cs="BookAntiqua"/>
          <w:sz w:val="24"/>
          <w:szCs w:val="24"/>
        </w:rPr>
        <w:t>menjamin keterkaitan dan konsistensi antara perencanaan,</w:t>
      </w:r>
      <w:r w:rsidR="00585084" w:rsidRPr="00C409AF">
        <w:rPr>
          <w:rFonts w:cs="BookAntiqua"/>
          <w:sz w:val="24"/>
          <w:szCs w:val="24"/>
        </w:rPr>
        <w:t xml:space="preserve"> </w:t>
      </w:r>
      <w:r w:rsidR="00811546" w:rsidRPr="00C409AF">
        <w:rPr>
          <w:rFonts w:cs="BookAntiqua"/>
          <w:sz w:val="24"/>
          <w:szCs w:val="24"/>
        </w:rPr>
        <w:t>penganggaran, pelaksanaan, dan pengawasan</w:t>
      </w:r>
      <w:r w:rsidR="00585084" w:rsidRPr="00C409AF">
        <w:rPr>
          <w:rFonts w:cs="BookAntiqua"/>
          <w:sz w:val="24"/>
          <w:szCs w:val="24"/>
        </w:rPr>
        <w:t xml:space="preserve">, </w:t>
      </w:r>
      <w:r w:rsidR="00811546" w:rsidRPr="00C409AF">
        <w:rPr>
          <w:rFonts w:cs="BookAntiqua"/>
          <w:sz w:val="24"/>
          <w:szCs w:val="24"/>
        </w:rPr>
        <w:t>mengoptimalkan partisipasi masyarakat</w:t>
      </w:r>
      <w:r w:rsidR="00585084" w:rsidRPr="00C409AF">
        <w:rPr>
          <w:rFonts w:cs="BookAntiqua"/>
          <w:sz w:val="24"/>
          <w:szCs w:val="24"/>
        </w:rPr>
        <w:t xml:space="preserve">, </w:t>
      </w:r>
      <w:proofErr w:type="gramStart"/>
      <w:r w:rsidR="00811546" w:rsidRPr="00C409AF">
        <w:rPr>
          <w:rFonts w:cs="BookAntiqua"/>
          <w:sz w:val="24"/>
          <w:szCs w:val="24"/>
        </w:rPr>
        <w:t>dan</w:t>
      </w:r>
      <w:r w:rsidR="00585084" w:rsidRPr="00C409AF">
        <w:rPr>
          <w:rFonts w:cs="BookAntiqua"/>
          <w:sz w:val="24"/>
          <w:szCs w:val="24"/>
        </w:rPr>
        <w:t xml:space="preserve"> </w:t>
      </w:r>
      <w:r w:rsidR="00811546" w:rsidRPr="00C409AF">
        <w:rPr>
          <w:rFonts w:cs="BookAntiqua"/>
          <w:sz w:val="24"/>
          <w:szCs w:val="24"/>
        </w:rPr>
        <w:t xml:space="preserve"> menjamin</w:t>
      </w:r>
      <w:proofErr w:type="gramEnd"/>
      <w:r w:rsidR="00811546" w:rsidRPr="00C409AF">
        <w:rPr>
          <w:rFonts w:cs="BookAntiqua"/>
          <w:sz w:val="24"/>
          <w:szCs w:val="24"/>
        </w:rPr>
        <w:t xml:space="preserve"> tercapainya penggunaan sumber daya secara</w:t>
      </w:r>
      <w:r w:rsidR="00585084" w:rsidRPr="00C409AF">
        <w:rPr>
          <w:rFonts w:cs="BookAntiqua"/>
          <w:sz w:val="24"/>
          <w:szCs w:val="24"/>
        </w:rPr>
        <w:t xml:space="preserve"> </w:t>
      </w:r>
      <w:r w:rsidR="00811546" w:rsidRPr="00C409AF">
        <w:rPr>
          <w:rFonts w:cs="BookAntiqua"/>
          <w:sz w:val="24"/>
          <w:szCs w:val="24"/>
        </w:rPr>
        <w:t>efisien, efektif, berkeadilan, dan berkelanjutan.</w:t>
      </w:r>
    </w:p>
    <w:p w:rsidR="00585084" w:rsidRPr="00C409AF" w:rsidRDefault="00585084" w:rsidP="008D5431">
      <w:pPr>
        <w:autoSpaceDE w:val="0"/>
        <w:autoSpaceDN w:val="0"/>
        <w:adjustRightInd w:val="0"/>
        <w:spacing w:after="0" w:line="360" w:lineRule="auto"/>
        <w:jc w:val="both"/>
        <w:rPr>
          <w:sz w:val="24"/>
          <w:szCs w:val="24"/>
        </w:rPr>
      </w:pPr>
    </w:p>
    <w:p w:rsidR="00585084" w:rsidRPr="00C409AF" w:rsidRDefault="00585084" w:rsidP="008D5431">
      <w:pPr>
        <w:autoSpaceDE w:val="0"/>
        <w:autoSpaceDN w:val="0"/>
        <w:adjustRightInd w:val="0"/>
        <w:spacing w:after="0" w:line="360" w:lineRule="auto"/>
        <w:jc w:val="both"/>
        <w:rPr>
          <w:rFonts w:cs="BookAntiqua"/>
          <w:sz w:val="24"/>
          <w:szCs w:val="24"/>
        </w:rPr>
      </w:pPr>
      <w:r w:rsidRPr="00C409AF">
        <w:rPr>
          <w:sz w:val="24"/>
          <w:szCs w:val="24"/>
        </w:rPr>
        <w:t xml:space="preserve">Sesuai dengan Undang-undang Nomor 25 tahun 2004 tentang Sistem Perencanaan Pembangunan Nasional, pasal 5 ayat 2 bahwa Rencana Pembangunan Jangka Menengah Daerah merupakan </w:t>
      </w:r>
      <w:r w:rsidRPr="00C409AF">
        <w:rPr>
          <w:rFonts w:cs="BookAntiqua"/>
          <w:sz w:val="24"/>
          <w:szCs w:val="24"/>
        </w:rPr>
        <w:t xml:space="preserve">penjabaran dari visi, misi, dan program Kepala Daerah yang penyusunannya berpedoman pada RPJP Daerah dan memperhatikan RPJM Nasional, memuat arah kebijakan keuangan Daerah, strategi pembangunan Daerah, kebijakan umum, dan program Satuan Kerja Perangkat Daerah, lintas Satuan Kerja Perangkat Daerah, dan program kewilayahan disertai dengan rencana-rencana kerja dalam kerangka regulasi dan kerangka pendanaan yang bersifat indikatif. </w:t>
      </w:r>
      <w:proofErr w:type="gramStart"/>
      <w:r w:rsidRPr="00C409AF">
        <w:rPr>
          <w:rFonts w:cs="BookAntiqua"/>
          <w:sz w:val="24"/>
          <w:szCs w:val="24"/>
        </w:rPr>
        <w:t>Berdasarkan hal tersebut maka dokumen RPJMD 2013 – 2018 merupakan penjabaran dari visi dan misi walikota terpilih pada pemilihan kepala daerah Kota Cirebon tahun 2013.</w:t>
      </w:r>
      <w:proofErr w:type="gramEnd"/>
      <w:r w:rsidRPr="00C409AF">
        <w:rPr>
          <w:rFonts w:cs="BookAntiqua"/>
          <w:sz w:val="24"/>
          <w:szCs w:val="24"/>
        </w:rPr>
        <w:t xml:space="preserve"> </w:t>
      </w:r>
      <w:proofErr w:type="gramStart"/>
      <w:r w:rsidRPr="00C409AF">
        <w:rPr>
          <w:rFonts w:cs="BookAntiqua"/>
          <w:sz w:val="24"/>
          <w:szCs w:val="24"/>
        </w:rPr>
        <w:t xml:space="preserve">Visi dan misi serta program tersebut dijabarkan lebih lanjut dalam strategi pembangunan daerah </w:t>
      </w:r>
      <w:r w:rsidRPr="00C409AF">
        <w:rPr>
          <w:rFonts w:cs="BookAntiqua"/>
          <w:sz w:val="24"/>
          <w:szCs w:val="24"/>
        </w:rPr>
        <w:lastRenderedPageBreak/>
        <w:t>yang meliputi kebijakan dan program pembangunan, beserta kerangka pendanaan pembangunan serta kaidah pelaksanaannya.</w:t>
      </w:r>
      <w:proofErr w:type="gramEnd"/>
    </w:p>
    <w:p w:rsidR="00585084" w:rsidRPr="00C409AF" w:rsidRDefault="00585084" w:rsidP="008D5431">
      <w:pPr>
        <w:autoSpaceDE w:val="0"/>
        <w:autoSpaceDN w:val="0"/>
        <w:adjustRightInd w:val="0"/>
        <w:spacing w:after="0" w:line="360" w:lineRule="auto"/>
        <w:jc w:val="both"/>
        <w:rPr>
          <w:rFonts w:cs="BookAntiqua"/>
          <w:sz w:val="24"/>
          <w:szCs w:val="24"/>
        </w:rPr>
      </w:pPr>
    </w:p>
    <w:p w:rsidR="00DE2CF9" w:rsidRPr="00C409AF" w:rsidRDefault="00DE2CF9" w:rsidP="008D5431">
      <w:pPr>
        <w:autoSpaceDE w:val="0"/>
        <w:autoSpaceDN w:val="0"/>
        <w:adjustRightInd w:val="0"/>
        <w:spacing w:after="0" w:line="360" w:lineRule="auto"/>
        <w:jc w:val="both"/>
        <w:rPr>
          <w:rFonts w:cs="BookAntiqua"/>
          <w:sz w:val="24"/>
          <w:szCs w:val="24"/>
        </w:rPr>
      </w:pPr>
      <w:r w:rsidRPr="00C409AF">
        <w:rPr>
          <w:rFonts w:cs="BookAntiqua"/>
          <w:sz w:val="24"/>
          <w:szCs w:val="24"/>
        </w:rPr>
        <w:t>Secara umum p</w:t>
      </w:r>
      <w:r w:rsidR="00585084" w:rsidRPr="00C409AF">
        <w:rPr>
          <w:rFonts w:cs="BookAntiqua"/>
          <w:sz w:val="24"/>
          <w:szCs w:val="24"/>
        </w:rPr>
        <w:t xml:space="preserve">roses penyusunan dokumen RPJMD Kota Cirebon 2013 – 2018 dilakukan dengan </w:t>
      </w:r>
      <w:proofErr w:type="gramStart"/>
      <w:r w:rsidRPr="00C409AF">
        <w:rPr>
          <w:rFonts w:cs="BookAntiqua"/>
          <w:sz w:val="24"/>
          <w:szCs w:val="24"/>
        </w:rPr>
        <w:t>lima</w:t>
      </w:r>
      <w:proofErr w:type="gramEnd"/>
      <w:r w:rsidRPr="00C409AF">
        <w:rPr>
          <w:rFonts w:cs="BookAntiqua"/>
          <w:sz w:val="24"/>
          <w:szCs w:val="24"/>
        </w:rPr>
        <w:t xml:space="preserve"> pendekatan yaitu pendekatan teknokratik, partisipatif, politik, top down dan bottom up planning. Secara umum proses pendekatan mengacu pada Lampiran III Peraturan Menteri Dalam Negeri Nomor 54 tahun 2010 tentang Tahapan dan Tata Cara Penyusunan R</w:t>
      </w:r>
      <w:r w:rsidR="0042063F">
        <w:rPr>
          <w:rFonts w:cs="BookAntiqua"/>
          <w:sz w:val="24"/>
          <w:szCs w:val="24"/>
        </w:rPr>
        <w:t xml:space="preserve">PJMD dapat dilihat pada Gambar </w:t>
      </w:r>
      <w:r w:rsidR="0042063F">
        <w:rPr>
          <w:rFonts w:cs="BookAntiqua"/>
          <w:sz w:val="24"/>
          <w:szCs w:val="24"/>
          <w:lang w:val="id-ID"/>
        </w:rPr>
        <w:t>1</w:t>
      </w:r>
      <w:r w:rsidRPr="00C409AF">
        <w:rPr>
          <w:rFonts w:cs="BookAntiqua"/>
          <w:sz w:val="24"/>
          <w:szCs w:val="24"/>
        </w:rPr>
        <w:t xml:space="preserve">.1. </w:t>
      </w:r>
      <w:proofErr w:type="gramStart"/>
      <w:r w:rsidRPr="00C409AF">
        <w:rPr>
          <w:rFonts w:cs="BookAntiqua"/>
          <w:sz w:val="24"/>
          <w:szCs w:val="24"/>
        </w:rPr>
        <w:t xml:space="preserve">Pendekatan teknokratik </w:t>
      </w:r>
      <w:r w:rsidRPr="00C409AF">
        <w:rPr>
          <w:color w:val="000000"/>
          <w:sz w:val="24"/>
          <w:szCs w:val="24"/>
        </w:rPr>
        <w:t>dilaksanakan dengan menggunakan metode dan kerangka berpikir ilmiah oleh lembaga atau satuan kerja yang secara fungsional bertugas untuk itu.</w:t>
      </w:r>
      <w:proofErr w:type="gramEnd"/>
      <w:r w:rsidRPr="00C409AF">
        <w:rPr>
          <w:color w:val="000000"/>
          <w:sz w:val="24"/>
          <w:szCs w:val="24"/>
        </w:rPr>
        <w:t xml:space="preserve"> </w:t>
      </w:r>
      <w:proofErr w:type="gramStart"/>
      <w:r w:rsidRPr="00C409AF">
        <w:rPr>
          <w:color w:val="000000"/>
          <w:sz w:val="24"/>
          <w:szCs w:val="24"/>
        </w:rPr>
        <w:t>Perencanaan dengan pendekatan partisipatif dilaksanakan dengan melibatkan semua pihak yang berkepentingan (</w:t>
      </w:r>
      <w:r w:rsidRPr="00C409AF">
        <w:rPr>
          <w:i/>
          <w:iCs/>
          <w:color w:val="000000"/>
          <w:sz w:val="24"/>
          <w:szCs w:val="24"/>
        </w:rPr>
        <w:t>stakeholders</w:t>
      </w:r>
      <w:r w:rsidRPr="00C409AF">
        <w:rPr>
          <w:color w:val="000000"/>
          <w:sz w:val="24"/>
          <w:szCs w:val="24"/>
        </w:rPr>
        <w:t>) terhadap pembangunan.</w:t>
      </w:r>
      <w:proofErr w:type="gramEnd"/>
      <w:r w:rsidRPr="00C409AF">
        <w:rPr>
          <w:color w:val="000000"/>
          <w:sz w:val="24"/>
          <w:szCs w:val="24"/>
        </w:rPr>
        <w:t xml:space="preserve"> </w:t>
      </w:r>
      <w:proofErr w:type="gramStart"/>
      <w:r w:rsidRPr="00C409AF">
        <w:rPr>
          <w:color w:val="000000"/>
          <w:sz w:val="24"/>
          <w:szCs w:val="24"/>
        </w:rPr>
        <w:t>Pelibatan mereka adalah untuk mendapatkan aspirasi dan menciptakan rasa memiliki.</w:t>
      </w:r>
      <w:proofErr w:type="gramEnd"/>
      <w:r w:rsidRPr="00C409AF">
        <w:rPr>
          <w:color w:val="000000"/>
          <w:sz w:val="24"/>
          <w:szCs w:val="24"/>
        </w:rPr>
        <w:t xml:space="preserve"> </w:t>
      </w:r>
      <w:proofErr w:type="gramStart"/>
      <w:r w:rsidRPr="00C409AF">
        <w:rPr>
          <w:color w:val="000000"/>
          <w:sz w:val="24"/>
          <w:szCs w:val="24"/>
        </w:rPr>
        <w:t>Sedangkan pendekatan atas-bawah dan bawah-atas dalam perencanaan dilaksanakan menurut jenjang pemerintahan.</w:t>
      </w:r>
      <w:proofErr w:type="gramEnd"/>
      <w:r w:rsidRPr="00C409AF">
        <w:rPr>
          <w:color w:val="000000"/>
          <w:sz w:val="24"/>
          <w:szCs w:val="24"/>
        </w:rPr>
        <w:t xml:space="preserve"> Rencana hasil proses atas-bawah dan bawah-atas diselaraskan melalui musyawarah perencanaan pembangunan tingkat Kota Cirebon.</w:t>
      </w:r>
    </w:p>
    <w:p w:rsidR="00DE2CF9" w:rsidRPr="00C104D9" w:rsidRDefault="00DE2CF9" w:rsidP="008D5431">
      <w:pPr>
        <w:autoSpaceDE w:val="0"/>
        <w:autoSpaceDN w:val="0"/>
        <w:adjustRightInd w:val="0"/>
        <w:spacing w:after="0" w:line="360" w:lineRule="auto"/>
        <w:jc w:val="both"/>
        <w:rPr>
          <w:rFonts w:cs="BookAntiqua"/>
          <w:sz w:val="24"/>
          <w:szCs w:val="24"/>
          <w:lang w:val="id-ID"/>
        </w:rPr>
      </w:pPr>
    </w:p>
    <w:p w:rsidR="00585084" w:rsidRPr="00C409AF" w:rsidRDefault="00585084" w:rsidP="00585084">
      <w:pPr>
        <w:autoSpaceDE w:val="0"/>
        <w:autoSpaceDN w:val="0"/>
        <w:adjustRightInd w:val="0"/>
        <w:spacing w:after="0" w:line="240" w:lineRule="auto"/>
        <w:jc w:val="both"/>
        <w:rPr>
          <w:sz w:val="24"/>
          <w:szCs w:val="24"/>
        </w:rPr>
      </w:pPr>
    </w:p>
    <w:p w:rsidR="00DE2CF9" w:rsidRDefault="00DE2CF9" w:rsidP="00585084">
      <w:pPr>
        <w:jc w:val="both"/>
      </w:pPr>
    </w:p>
    <w:p w:rsidR="00DE2CF9" w:rsidRDefault="00DE2CF9" w:rsidP="00585084">
      <w:pPr>
        <w:jc w:val="both"/>
      </w:pPr>
    </w:p>
    <w:p w:rsidR="00DE2CF9" w:rsidRDefault="00DE2CF9" w:rsidP="00585084">
      <w:pPr>
        <w:jc w:val="both"/>
      </w:pPr>
    </w:p>
    <w:p w:rsidR="00DE2CF9" w:rsidRDefault="00DE2CF9" w:rsidP="00585084">
      <w:pPr>
        <w:jc w:val="both"/>
      </w:pPr>
    </w:p>
    <w:p w:rsidR="00DE2CF9" w:rsidRDefault="00DE2CF9" w:rsidP="00585084">
      <w:pPr>
        <w:jc w:val="both"/>
      </w:pPr>
    </w:p>
    <w:p w:rsidR="00DE2CF9" w:rsidRDefault="00DE2CF9" w:rsidP="00585084">
      <w:pPr>
        <w:jc w:val="both"/>
      </w:pPr>
    </w:p>
    <w:p w:rsidR="00DE2CF9" w:rsidRDefault="00DE2CF9" w:rsidP="00585084">
      <w:pPr>
        <w:jc w:val="both"/>
      </w:pPr>
    </w:p>
    <w:p w:rsidR="00DE2CF9" w:rsidRDefault="00DE2CF9" w:rsidP="00585084">
      <w:pPr>
        <w:jc w:val="both"/>
      </w:pPr>
    </w:p>
    <w:p w:rsidR="00DE2CF9" w:rsidRDefault="00DE2CF9" w:rsidP="00585084">
      <w:pPr>
        <w:jc w:val="both"/>
      </w:pPr>
    </w:p>
    <w:p w:rsidR="00DE2CF9" w:rsidRDefault="00DE2CF9" w:rsidP="00585084">
      <w:pPr>
        <w:jc w:val="both"/>
      </w:pPr>
    </w:p>
    <w:p w:rsidR="00DE2CF9" w:rsidRDefault="00DE2CF9" w:rsidP="00585084">
      <w:pPr>
        <w:jc w:val="both"/>
      </w:pPr>
    </w:p>
    <w:p w:rsidR="008D5431" w:rsidRDefault="008D5431" w:rsidP="00585084">
      <w:pPr>
        <w:jc w:val="both"/>
      </w:pPr>
    </w:p>
    <w:p w:rsidR="008D5431" w:rsidRDefault="008D5431" w:rsidP="00585084">
      <w:pPr>
        <w:jc w:val="both"/>
      </w:pPr>
    </w:p>
    <w:p w:rsidR="00C104D9" w:rsidRDefault="00C104D9" w:rsidP="00585084">
      <w:pPr>
        <w:jc w:val="both"/>
        <w:rPr>
          <w:lang w:val="id-ID"/>
        </w:rPr>
      </w:pPr>
    </w:p>
    <w:p w:rsidR="00C104D9" w:rsidRDefault="00C104D9" w:rsidP="00585084">
      <w:pPr>
        <w:jc w:val="both"/>
        <w:rPr>
          <w:lang w:val="id-ID"/>
        </w:rPr>
        <w:sectPr w:rsidR="00C104D9" w:rsidSect="00E07A61">
          <w:headerReference w:type="default" r:id="rId7"/>
          <w:footerReference w:type="default" r:id="rId8"/>
          <w:pgSz w:w="12191" w:h="18711" w:code="512"/>
          <w:pgMar w:top="1701" w:right="1440" w:bottom="1440" w:left="1440" w:header="709" w:footer="709" w:gutter="0"/>
          <w:cols w:space="708"/>
          <w:docGrid w:linePitch="360"/>
        </w:sectPr>
      </w:pPr>
    </w:p>
    <w:p w:rsidR="00C104D9" w:rsidRDefault="00C104D9" w:rsidP="00C104D9">
      <w:pPr>
        <w:tabs>
          <w:tab w:val="center" w:pos="7797"/>
        </w:tabs>
        <w:spacing w:after="0"/>
        <w:jc w:val="both"/>
        <w:rPr>
          <w:lang w:val="id-ID"/>
        </w:rPr>
      </w:pPr>
      <w:r>
        <w:rPr>
          <w:lang w:val="id-ID"/>
        </w:rPr>
        <w:tab/>
        <w:t>Gambar 1.1</w:t>
      </w:r>
    </w:p>
    <w:p w:rsidR="00C104D9" w:rsidRDefault="00C104D9" w:rsidP="00C104D9">
      <w:pPr>
        <w:tabs>
          <w:tab w:val="center" w:pos="7797"/>
        </w:tabs>
        <w:spacing w:after="0"/>
        <w:jc w:val="both"/>
        <w:rPr>
          <w:lang w:val="id-ID"/>
        </w:rPr>
      </w:pPr>
      <w:r>
        <w:rPr>
          <w:lang w:val="id-ID"/>
        </w:rPr>
        <w:tab/>
      </w:r>
      <w:r>
        <w:rPr>
          <w:rFonts w:cs="BookAntiqua"/>
          <w:sz w:val="24"/>
          <w:szCs w:val="24"/>
        </w:rPr>
        <w:t>Bagan Alir Proses Penyusunan RPJMD</w:t>
      </w:r>
      <w:r w:rsidRPr="00C409AF">
        <w:rPr>
          <w:rFonts w:cs="BookAntiqua"/>
          <w:sz w:val="24"/>
          <w:szCs w:val="24"/>
        </w:rPr>
        <w:t xml:space="preserve"> Kota Cirebon 2013 - 2018</w:t>
      </w:r>
    </w:p>
    <w:p w:rsidR="00C104D9" w:rsidRDefault="00C104D9" w:rsidP="00585084">
      <w:pPr>
        <w:jc w:val="both"/>
        <w:rPr>
          <w:lang w:val="id-ID"/>
        </w:rPr>
      </w:pPr>
      <w:r>
        <w:rPr>
          <w:noProof/>
          <w:lang w:val="id-ID"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8" type="#_x0000_t75" style="position:absolute;left:0;text-align:left;margin-left:17.7pt;margin-top:.75pt;width:745.5pt;height:397.35pt;z-index:251731968" stroked="t">
            <v:imagedata r:id="rId9" o:title=""/>
          </v:shape>
          <o:OLEObject Type="Embed" ProgID="Visio.Drawing.11" ShapeID="_x0000_s1098" DrawAspect="Content" ObjectID="_1440958906" r:id="rId10"/>
        </w:pict>
      </w:r>
    </w:p>
    <w:p w:rsidR="00C104D9" w:rsidRDefault="00C104D9" w:rsidP="00585084">
      <w:pPr>
        <w:jc w:val="both"/>
        <w:rPr>
          <w:lang w:val="id-ID"/>
        </w:rPr>
      </w:pPr>
    </w:p>
    <w:p w:rsidR="00C104D9" w:rsidRDefault="00C104D9" w:rsidP="00585084">
      <w:pPr>
        <w:jc w:val="both"/>
        <w:rPr>
          <w:lang w:val="id-ID"/>
        </w:rPr>
      </w:pPr>
    </w:p>
    <w:p w:rsidR="00C104D9" w:rsidRDefault="00C104D9" w:rsidP="00585084">
      <w:pPr>
        <w:jc w:val="both"/>
        <w:rPr>
          <w:lang w:val="id-ID"/>
        </w:rPr>
      </w:pPr>
    </w:p>
    <w:p w:rsidR="00C104D9" w:rsidRDefault="00C104D9" w:rsidP="00585084">
      <w:pPr>
        <w:jc w:val="both"/>
        <w:rPr>
          <w:lang w:val="id-ID"/>
        </w:rPr>
      </w:pPr>
    </w:p>
    <w:p w:rsidR="00C104D9" w:rsidRDefault="00C104D9" w:rsidP="00585084">
      <w:pPr>
        <w:jc w:val="both"/>
        <w:rPr>
          <w:lang w:val="id-ID"/>
        </w:rPr>
      </w:pPr>
    </w:p>
    <w:p w:rsidR="00C104D9" w:rsidRDefault="00C104D9" w:rsidP="00585084">
      <w:pPr>
        <w:jc w:val="both"/>
        <w:rPr>
          <w:lang w:val="id-ID"/>
        </w:rPr>
      </w:pPr>
    </w:p>
    <w:p w:rsidR="00C104D9" w:rsidRDefault="00C104D9" w:rsidP="00585084">
      <w:pPr>
        <w:jc w:val="both"/>
        <w:rPr>
          <w:lang w:val="id-ID"/>
        </w:rPr>
      </w:pPr>
    </w:p>
    <w:p w:rsidR="00C104D9" w:rsidRDefault="00C104D9" w:rsidP="00585084">
      <w:pPr>
        <w:jc w:val="both"/>
        <w:rPr>
          <w:lang w:val="id-ID"/>
        </w:rPr>
      </w:pPr>
    </w:p>
    <w:p w:rsidR="00C104D9" w:rsidRDefault="00C104D9" w:rsidP="00585084">
      <w:pPr>
        <w:jc w:val="both"/>
        <w:rPr>
          <w:lang w:val="id-ID"/>
        </w:rPr>
        <w:sectPr w:rsidR="00C104D9" w:rsidSect="00C104D9">
          <w:pgSz w:w="18711" w:h="12191" w:orient="landscape" w:code="512"/>
          <w:pgMar w:top="1440" w:right="1440" w:bottom="1440" w:left="1701" w:header="709" w:footer="709" w:gutter="0"/>
          <w:cols w:space="708"/>
          <w:docGrid w:linePitch="360"/>
        </w:sectPr>
      </w:pPr>
    </w:p>
    <w:p w:rsidR="00C104D9" w:rsidRPr="00C104D9" w:rsidRDefault="00C104D9" w:rsidP="00585084">
      <w:pPr>
        <w:jc w:val="both"/>
        <w:rPr>
          <w:lang w:val="id-ID"/>
        </w:rPr>
      </w:pPr>
    </w:p>
    <w:p w:rsidR="003D3E18" w:rsidRPr="00C409AF" w:rsidRDefault="003D3E18" w:rsidP="003D3E18">
      <w:pPr>
        <w:pStyle w:val="ListParagraph"/>
        <w:numPr>
          <w:ilvl w:val="1"/>
          <w:numId w:val="1"/>
        </w:numPr>
        <w:rPr>
          <w:b/>
          <w:sz w:val="24"/>
          <w:szCs w:val="24"/>
        </w:rPr>
      </w:pPr>
      <w:r w:rsidRPr="00C409AF">
        <w:rPr>
          <w:b/>
          <w:sz w:val="24"/>
          <w:szCs w:val="24"/>
        </w:rPr>
        <w:t>Dasar Hukum Penyusunan</w:t>
      </w:r>
    </w:p>
    <w:p w:rsidR="00A17E24" w:rsidRPr="00C409AF" w:rsidRDefault="00A17E24" w:rsidP="00A17E24">
      <w:pPr>
        <w:pStyle w:val="ListParagraph"/>
        <w:ind w:left="360"/>
        <w:jc w:val="both"/>
        <w:rPr>
          <w:sz w:val="24"/>
          <w:szCs w:val="24"/>
        </w:rPr>
      </w:pP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Undang-Undang Nomor 28 Tahun 1999 tentang Penyelenggara Negara yang Bersih dan Bebas dari Korupsi, Kolusi dan Nepotisme;</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Undang-Undang Nomor 25 Tahun 2004 tentang Sistem Perencanaan Pembangunan</w:t>
      </w:r>
      <w:r w:rsidR="00D7149D" w:rsidRPr="00C409AF">
        <w:rPr>
          <w:sz w:val="24"/>
          <w:szCs w:val="24"/>
        </w:rPr>
        <w:t xml:space="preserve"> </w:t>
      </w:r>
      <w:r w:rsidRPr="00C409AF">
        <w:rPr>
          <w:sz w:val="24"/>
          <w:szCs w:val="24"/>
        </w:rPr>
        <w:t>Nasional;</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Undang-Undang Nomor 32 Tahun 2004 tentang Pemerintahan Daerah, sebagaimana</w:t>
      </w:r>
      <w:r w:rsidR="00D7149D" w:rsidRPr="00C409AF">
        <w:rPr>
          <w:sz w:val="24"/>
          <w:szCs w:val="24"/>
        </w:rPr>
        <w:t xml:space="preserve"> </w:t>
      </w:r>
      <w:r w:rsidRPr="00C409AF">
        <w:rPr>
          <w:sz w:val="24"/>
          <w:szCs w:val="24"/>
        </w:rPr>
        <w:t>telah beberapa kali diubah, terakhir dengan Undang Undang Nomor 12 Tahun 2008;</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Undang-Undang Nomor 33 Tahun 2004 tentang Perimbangan Keuangan antara</w:t>
      </w:r>
      <w:r w:rsidR="00D7149D" w:rsidRPr="00C409AF">
        <w:rPr>
          <w:sz w:val="24"/>
          <w:szCs w:val="24"/>
        </w:rPr>
        <w:t xml:space="preserve"> </w:t>
      </w:r>
      <w:r w:rsidRPr="00C409AF">
        <w:rPr>
          <w:sz w:val="24"/>
          <w:szCs w:val="24"/>
        </w:rPr>
        <w:t>Pemerintah Pusat dan Pemerintah Daerah;</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Undang-Undang Nomor 14 Tahun 2008 tentang Keterbukaan Informasi Publik;</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Undang-Undang Nomor 25 Tahun 2009 tentang Pelayanan Publik;</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Pemerintah Nomor 39 Tahun 2006 tentang Tata Cara Pengendalian dan Evaluasi Pelaksanaan Rencana Pembangunan;</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Pemerintah Nomor 40 Tahun 2006 tentang Tata Cara Penyusunan Rencana</w:t>
      </w:r>
      <w:r w:rsidR="00D7149D" w:rsidRPr="00C409AF">
        <w:rPr>
          <w:sz w:val="24"/>
          <w:szCs w:val="24"/>
        </w:rPr>
        <w:t xml:space="preserve"> </w:t>
      </w:r>
      <w:r w:rsidRPr="00C409AF">
        <w:rPr>
          <w:sz w:val="24"/>
          <w:szCs w:val="24"/>
        </w:rPr>
        <w:t>Pembangunan Nasional;</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Pemerintah Nomor 38 Tahun 2007 tentang Pembagian Urusan Pemerintah antara Pemerintahan, Pemerintahan Daerah Provinsi dan Pemerintahan Daerah Kabupaten/Kota;</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Pemerintah Nomor 41 Tahun 2007 tentang Organisasi Pemerintahan Daerah;</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Pemerintah Nomor 8 Tahun 2008 tentang Tahapan, Tata Cara Penyusunan, Pengendalian dan Evaluasi Pelaksanaan Rencana Pembangunan Daerah;</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Presiden Nomor 5 Tahun 2010 tentang Rencana Pembangunan Jangka Menengah Nasional Tahun 2010-2014;</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Presiden Nomor 32 Tahun 2011 tentang Masterplan Percepatan dan Perluasan Pembangunan Ekonomi Indonesia 2011-2025;</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Menteri Dalam Negeri Nomor 1 Tahun 2008 tentang Pedoman Perencanaan Kawasan Perkotaan;</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Menteri Dalam Negeri Nomor 54 Tahun 2010 tentang Pelaksanaan Peraturan Pemerintah Nomor 8 Tahun 2008 tentang Tahapan, Tata Cara Penyusunan, Pengendalian dan Evaluasi Pelaksanaan Rencana Pembangunan Daerah;</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Menteri Dalam Negeri Nomor 53 Tahun 2011 tentang Pembentukan Produk Hukum Daerah;</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 xml:space="preserve">Peraturan Daerah Kota Cirebon Nomor 8 Tahun 2012 tentang Rencana Tata Ruang Wilayah Kota Cirebon 2011 – 2031 </w:t>
      </w:r>
    </w:p>
    <w:p w:rsidR="00A17E24" w:rsidRPr="00C409AF" w:rsidRDefault="00A17E24" w:rsidP="008D5431">
      <w:pPr>
        <w:pStyle w:val="ListParagraph"/>
        <w:numPr>
          <w:ilvl w:val="0"/>
          <w:numId w:val="2"/>
        </w:numPr>
        <w:spacing w:line="360" w:lineRule="auto"/>
        <w:ind w:left="720"/>
        <w:jc w:val="both"/>
        <w:rPr>
          <w:sz w:val="24"/>
          <w:szCs w:val="24"/>
        </w:rPr>
      </w:pPr>
      <w:r w:rsidRPr="00C409AF">
        <w:rPr>
          <w:sz w:val="24"/>
          <w:szCs w:val="24"/>
        </w:rPr>
        <w:t>Peraturan Daerah Kota Cirebon Nomor 9 Tahun 2008 tentang Rencana Pembangunan Jangka Panjang Daerah Kota Cirebon 2005 – 2025.</w:t>
      </w:r>
    </w:p>
    <w:p w:rsidR="003D3E18" w:rsidRPr="00C409AF" w:rsidRDefault="003D3E18" w:rsidP="003D3E18">
      <w:pPr>
        <w:pStyle w:val="ListParagraph"/>
        <w:ind w:left="360"/>
        <w:rPr>
          <w:sz w:val="24"/>
          <w:szCs w:val="24"/>
        </w:rPr>
      </w:pPr>
    </w:p>
    <w:p w:rsidR="003D3E18" w:rsidRPr="00C409AF" w:rsidRDefault="003D3E18" w:rsidP="00C409AF">
      <w:pPr>
        <w:pStyle w:val="ListParagraph"/>
        <w:numPr>
          <w:ilvl w:val="1"/>
          <w:numId w:val="1"/>
        </w:numPr>
        <w:jc w:val="both"/>
        <w:rPr>
          <w:b/>
          <w:sz w:val="24"/>
          <w:szCs w:val="24"/>
        </w:rPr>
      </w:pPr>
      <w:r w:rsidRPr="00C409AF">
        <w:rPr>
          <w:b/>
          <w:sz w:val="24"/>
          <w:szCs w:val="24"/>
        </w:rPr>
        <w:t xml:space="preserve">Hubungan antar Dokumen RPJMD dengan Dokumen Rencana Pembangunan Daerah </w:t>
      </w:r>
      <w:r w:rsidR="00C409AF" w:rsidRPr="00C409AF">
        <w:rPr>
          <w:b/>
          <w:sz w:val="24"/>
          <w:szCs w:val="24"/>
        </w:rPr>
        <w:t>L</w:t>
      </w:r>
      <w:r w:rsidRPr="00C409AF">
        <w:rPr>
          <w:b/>
          <w:sz w:val="24"/>
          <w:szCs w:val="24"/>
        </w:rPr>
        <w:t>ainnya</w:t>
      </w:r>
      <w:r w:rsidR="00C409AF">
        <w:rPr>
          <w:b/>
          <w:sz w:val="24"/>
          <w:szCs w:val="24"/>
        </w:rPr>
        <w:t>.</w:t>
      </w:r>
    </w:p>
    <w:p w:rsidR="00C10C1B" w:rsidRPr="00C409AF" w:rsidRDefault="00C10C1B" w:rsidP="00C10C1B">
      <w:pPr>
        <w:pStyle w:val="ListParagraph"/>
        <w:ind w:left="360"/>
        <w:rPr>
          <w:sz w:val="24"/>
          <w:szCs w:val="24"/>
        </w:rPr>
      </w:pPr>
    </w:p>
    <w:p w:rsidR="00C10C1B" w:rsidRPr="00C409AF" w:rsidRDefault="00C10C1B" w:rsidP="00EE2892">
      <w:pPr>
        <w:pStyle w:val="ListParagraph"/>
        <w:spacing w:line="360" w:lineRule="auto"/>
        <w:ind w:left="360"/>
        <w:jc w:val="both"/>
        <w:rPr>
          <w:sz w:val="24"/>
          <w:szCs w:val="24"/>
        </w:rPr>
      </w:pPr>
      <w:r w:rsidRPr="00C409AF">
        <w:rPr>
          <w:sz w:val="24"/>
          <w:szCs w:val="24"/>
        </w:rPr>
        <w:t xml:space="preserve">Sesuai dengan Undang-undang Nomor 25 </w:t>
      </w:r>
      <w:r w:rsidR="00622C9E" w:rsidRPr="00C409AF">
        <w:rPr>
          <w:sz w:val="24"/>
          <w:szCs w:val="24"/>
        </w:rPr>
        <w:t xml:space="preserve">Tahun </w:t>
      </w:r>
      <w:r w:rsidRPr="00C409AF">
        <w:rPr>
          <w:sz w:val="24"/>
          <w:szCs w:val="24"/>
        </w:rPr>
        <w:t>2004 tentang Sistem PerencanaanPembangunan Nasional dan Peraturan Pemerintah Nomor 8 Tahun 2008 tentang Tahapan,</w:t>
      </w:r>
      <w:r w:rsidR="00845672">
        <w:rPr>
          <w:sz w:val="24"/>
          <w:szCs w:val="24"/>
        </w:rPr>
        <w:t xml:space="preserve"> </w:t>
      </w:r>
      <w:r w:rsidRPr="00C409AF">
        <w:rPr>
          <w:sz w:val="24"/>
          <w:szCs w:val="24"/>
        </w:rPr>
        <w:t xml:space="preserve">Tata Cara Penyusunan, </w:t>
      </w:r>
      <w:r w:rsidR="00845672">
        <w:rPr>
          <w:sz w:val="24"/>
          <w:szCs w:val="24"/>
        </w:rPr>
        <w:t xml:space="preserve"> </w:t>
      </w:r>
      <w:r w:rsidRPr="00C409AF">
        <w:rPr>
          <w:sz w:val="24"/>
          <w:szCs w:val="24"/>
        </w:rPr>
        <w:t xml:space="preserve">Pengendalian dan Evaluasi Pelaksanaan Rencana Pembangunan Daerah, RPJMD Kota Cirebon Tahun 2013-2018 sebagai dokumen perencanaan pembangunan disusun sebagai satu kesatuan yang utuh dengan Sistem Perencanaan Pembangunan Nasional, yang dilaksanakan oleh unsur penyelenggara negara dan masyarakat di tingkat Pusat dan Daerah, sehingga dalam penyusunannya, harus memperhatikan RPJM Nasional Tahun 2010-2014. </w:t>
      </w:r>
    </w:p>
    <w:p w:rsidR="00C10C1B" w:rsidRPr="00C409AF" w:rsidRDefault="00C10C1B" w:rsidP="00EE2892">
      <w:pPr>
        <w:pStyle w:val="ListParagraph"/>
        <w:spacing w:line="360" w:lineRule="auto"/>
        <w:ind w:left="360"/>
        <w:jc w:val="both"/>
        <w:rPr>
          <w:sz w:val="24"/>
          <w:szCs w:val="24"/>
        </w:rPr>
      </w:pPr>
    </w:p>
    <w:p w:rsidR="00C10C1B" w:rsidRPr="00C409AF" w:rsidRDefault="00C10C1B" w:rsidP="00EE2892">
      <w:pPr>
        <w:pStyle w:val="ListParagraph"/>
        <w:spacing w:line="360" w:lineRule="auto"/>
        <w:ind w:left="360"/>
        <w:jc w:val="both"/>
        <w:rPr>
          <w:sz w:val="24"/>
          <w:szCs w:val="24"/>
        </w:rPr>
      </w:pPr>
      <w:r w:rsidRPr="00C409AF">
        <w:rPr>
          <w:sz w:val="24"/>
          <w:szCs w:val="24"/>
        </w:rPr>
        <w:t xml:space="preserve">Selanjutnya, RPJMD juga merupakan bagian dari Sistem Perencanaan Pembangunan Jangka Panjang Daerah sehingga RPJMD Kota Cirebon Tahun 2013-2018 disusun dengan berpedoman pada visi, misi dan arah kebijakan yang termuat dalam Rencana Pembangunan Jangka Panjang Daerah (RPJPD) Kota Cirebon Tahun 2005-2025 dan memperhatikan RTRW Kota Cirebon 2030, terutama dari sisi pola dan struktur tata ruang, sebagai dasar untuk menetapkan lokasi program pembangunan yang berkaitan dengan pemanfaatan ruang di </w:t>
      </w:r>
      <w:r w:rsidR="00845672">
        <w:rPr>
          <w:sz w:val="24"/>
          <w:szCs w:val="24"/>
        </w:rPr>
        <w:t>Kota Cirebon</w:t>
      </w:r>
      <w:r w:rsidRPr="00C409AF">
        <w:rPr>
          <w:sz w:val="24"/>
          <w:szCs w:val="24"/>
        </w:rPr>
        <w:t>. Selain berpedoman dan memperhatikan RPJM Nasional, RPJPD dan RTRW, penyusunan RPJMD juga memperhatikan dokumen lainnya seperti Masterplan Percepatan Perluasan Pembangunan Ekonomi Indonesia (MP3EI), target pencapaian Millenium Development Goals (MDGs) dan RTRW Provinsi Jawa Barat.</w:t>
      </w:r>
    </w:p>
    <w:p w:rsidR="00C10C1B" w:rsidRPr="00C409AF" w:rsidRDefault="00C10C1B" w:rsidP="00EE2892">
      <w:pPr>
        <w:pStyle w:val="ListParagraph"/>
        <w:spacing w:line="360" w:lineRule="auto"/>
        <w:ind w:left="360"/>
        <w:jc w:val="both"/>
        <w:rPr>
          <w:sz w:val="24"/>
          <w:szCs w:val="24"/>
        </w:rPr>
      </w:pPr>
    </w:p>
    <w:p w:rsidR="00C10C1B" w:rsidRPr="00C409AF" w:rsidRDefault="00C10C1B" w:rsidP="00EE2892">
      <w:pPr>
        <w:pStyle w:val="ListParagraph"/>
        <w:spacing w:line="360" w:lineRule="auto"/>
        <w:ind w:left="360"/>
        <w:jc w:val="both"/>
        <w:rPr>
          <w:sz w:val="24"/>
          <w:szCs w:val="24"/>
        </w:rPr>
      </w:pPr>
      <w:r w:rsidRPr="00C409AF">
        <w:rPr>
          <w:sz w:val="24"/>
          <w:szCs w:val="24"/>
        </w:rPr>
        <w:t>RPJMD juga menjadi pedoman dalam penyusunan Rencana Strategis Satuan Kerja Perangkat Daerah (Renstra SKPD), yang menjabarkan RPJMD menjadi kebijakan, program strategis dan operasional dalam rangka menangani isu strategis dan peningkatan pelayanan publik untuk jangka waktu 5 (lima) tahunan. Kemudian, pelaksa</w:t>
      </w:r>
      <w:r w:rsidR="00845672">
        <w:rPr>
          <w:sz w:val="24"/>
          <w:szCs w:val="24"/>
        </w:rPr>
        <w:t>naan RPJMD Kota Cirebon Tahun 2013-2018</w:t>
      </w:r>
      <w:r w:rsidRPr="00C409AF">
        <w:rPr>
          <w:sz w:val="24"/>
          <w:szCs w:val="24"/>
        </w:rPr>
        <w:t xml:space="preserve"> dijabarkan ke dalam Rencana Kerja Pemerintah Daerah (RKPD) sebagai suatu dokumen perencanaan tahunan Pemerintah </w:t>
      </w:r>
      <w:r w:rsidR="00845672">
        <w:rPr>
          <w:sz w:val="24"/>
          <w:szCs w:val="24"/>
        </w:rPr>
        <w:t>Kota Cirebon</w:t>
      </w:r>
      <w:r w:rsidRPr="00C409AF">
        <w:rPr>
          <w:sz w:val="24"/>
          <w:szCs w:val="24"/>
        </w:rPr>
        <w:t xml:space="preserve"> yang memuat prioritas program dan kegiatan dari Rencana Kerja SKPD. </w:t>
      </w:r>
      <w:proofErr w:type="gramStart"/>
      <w:r w:rsidRPr="00C409AF">
        <w:rPr>
          <w:sz w:val="24"/>
          <w:szCs w:val="24"/>
        </w:rPr>
        <w:t>Secara diagramatis hubungan antar dokumen perencana</w:t>
      </w:r>
      <w:r w:rsidR="004E006C">
        <w:rPr>
          <w:sz w:val="24"/>
          <w:szCs w:val="24"/>
        </w:rPr>
        <w:t>an dapat dilihat pada Gambar 1.</w:t>
      </w:r>
      <w:r w:rsidR="004E006C">
        <w:rPr>
          <w:sz w:val="24"/>
          <w:szCs w:val="24"/>
          <w:lang w:val="id-ID"/>
        </w:rPr>
        <w:t>2</w:t>
      </w:r>
      <w:r w:rsidRPr="00C409AF">
        <w:rPr>
          <w:sz w:val="24"/>
          <w:szCs w:val="24"/>
        </w:rPr>
        <w:t>.</w:t>
      </w:r>
      <w:proofErr w:type="gramEnd"/>
    </w:p>
    <w:p w:rsidR="004E006C" w:rsidRDefault="004E006C" w:rsidP="004E006C">
      <w:pPr>
        <w:spacing w:after="0" w:line="240" w:lineRule="auto"/>
        <w:jc w:val="center"/>
        <w:rPr>
          <w:rFonts w:cs="Arial"/>
          <w:sz w:val="24"/>
          <w:szCs w:val="24"/>
          <w:lang w:val="id-ID"/>
        </w:rPr>
      </w:pPr>
    </w:p>
    <w:p w:rsidR="004E006C" w:rsidRDefault="0042063F" w:rsidP="004E006C">
      <w:pPr>
        <w:spacing w:after="0" w:line="240" w:lineRule="auto"/>
        <w:jc w:val="center"/>
        <w:rPr>
          <w:rFonts w:cs="Arial"/>
          <w:sz w:val="24"/>
          <w:szCs w:val="24"/>
          <w:lang w:val="id-ID"/>
        </w:rPr>
      </w:pPr>
      <w:r>
        <w:rPr>
          <w:rFonts w:cs="Arial"/>
          <w:sz w:val="24"/>
          <w:szCs w:val="24"/>
          <w:lang w:val="id-ID"/>
        </w:rPr>
        <w:t>Gambar 1</w:t>
      </w:r>
      <w:r w:rsidR="004E006C">
        <w:rPr>
          <w:rFonts w:cs="Arial"/>
          <w:sz w:val="24"/>
          <w:szCs w:val="24"/>
          <w:lang w:val="id-ID"/>
        </w:rPr>
        <w:t>.2</w:t>
      </w:r>
    </w:p>
    <w:p w:rsidR="004E006C" w:rsidRDefault="00070C1A" w:rsidP="004E006C">
      <w:pPr>
        <w:spacing w:after="0" w:line="240" w:lineRule="auto"/>
        <w:jc w:val="center"/>
        <w:rPr>
          <w:rFonts w:cs="Arial"/>
          <w:sz w:val="24"/>
          <w:szCs w:val="24"/>
          <w:lang w:val="id-ID"/>
        </w:rPr>
      </w:pPr>
      <w:r>
        <w:rPr>
          <w:rFonts w:cs="Arial"/>
          <w:noProof/>
          <w:sz w:val="24"/>
          <w:szCs w:val="24"/>
          <w:lang w:val="id-ID" w:eastAsia="id-ID"/>
        </w:rPr>
        <w:pict>
          <v:rect id="_x0000_s1027" style="position:absolute;left:0;text-align:left;margin-left:17pt;margin-top:20.05pt;width:407.85pt;height:99.95pt;z-index:-251656192"/>
        </w:pict>
      </w:r>
      <w:r w:rsidR="00845672">
        <w:rPr>
          <w:rFonts w:cs="Arial"/>
          <w:sz w:val="24"/>
          <w:szCs w:val="24"/>
        </w:rPr>
        <w:t xml:space="preserve"> Hubungan RPJMD</w:t>
      </w:r>
      <w:r w:rsidR="004E006C" w:rsidRPr="009E031C">
        <w:rPr>
          <w:rFonts w:cs="Arial"/>
          <w:sz w:val="24"/>
          <w:szCs w:val="24"/>
        </w:rPr>
        <w:t xml:space="preserve"> Kota Cirebon dengan Dokumen Perencanaan Lainnya</w:t>
      </w:r>
      <w:r w:rsidR="004E006C">
        <w:rPr>
          <w:rFonts w:cs="Arial"/>
          <w:sz w:val="24"/>
          <w:szCs w:val="24"/>
          <w:lang w:val="id-ID"/>
        </w:rPr>
        <w:t xml:space="preserve"> </w:t>
      </w: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rect id="_x0000_s1028" style="position:absolute;margin-left:363.6pt;margin-top:14.3pt;width:44.7pt;height:21.9pt;z-index:251661312">
            <v:textbox style="mso-next-textbox:#_x0000_s1028">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Rincian APBN</w:t>
                  </w:r>
                </w:p>
              </w:txbxContent>
            </v:textbox>
          </v:rect>
        </w:pict>
      </w:r>
      <w:r>
        <w:rPr>
          <w:rFonts w:ascii="Arial" w:hAnsi="Arial" w:cs="Arial"/>
          <w:noProof/>
          <w:sz w:val="24"/>
          <w:szCs w:val="24"/>
          <w:lang w:val="id-ID" w:eastAsia="id-ID"/>
        </w:rPr>
        <w:pict>
          <v:rect id="_x0000_s1029" style="position:absolute;margin-left:280.95pt;margin-top:14.3pt;width:44.7pt;height:21.9pt;z-index:251662336">
            <v:textbox style="mso-next-textbox:#_x0000_s1029">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 xml:space="preserve">RKA </w:t>
                  </w:r>
                </w:p>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K/L</w:t>
                  </w:r>
                </w:p>
              </w:txbxContent>
            </v:textbox>
          </v:rect>
        </w:pict>
      </w:r>
      <w:r>
        <w:rPr>
          <w:rFonts w:ascii="Arial" w:hAnsi="Arial" w:cs="Arial"/>
          <w:noProof/>
          <w:sz w:val="24"/>
          <w:szCs w:val="24"/>
          <w:lang w:val="id-ID" w:eastAsia="id-ID"/>
        </w:rPr>
        <w:pict>
          <v:rect id="_x0000_s1030" style="position:absolute;margin-left:198.1pt;margin-top:14.3pt;width:44.65pt;height:21.9pt;z-index:251663360">
            <v:textbox style="mso-next-textbox:#_x0000_s1030">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Renja -</w:t>
                  </w:r>
                </w:p>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K/L</w:t>
                  </w:r>
                </w:p>
              </w:txbxContent>
            </v:textbox>
          </v:rect>
        </w:pict>
      </w:r>
      <w:r>
        <w:rPr>
          <w:rFonts w:ascii="Arial" w:hAnsi="Arial" w:cs="Arial"/>
          <w:noProof/>
          <w:sz w:val="24"/>
          <w:szCs w:val="24"/>
          <w:lang w:val="id-ID" w:eastAsia="id-ID"/>
        </w:rPr>
        <w:pict>
          <v:rect id="_x0000_s1031" style="position:absolute;margin-left:112.75pt;margin-top:14.3pt;width:47.25pt;height:21.9pt;z-index:251664384">
            <v:textbox style="mso-next-textbox:#_x0000_s1031">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Renstra</w:t>
                  </w:r>
                </w:p>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K/L</w:t>
                  </w:r>
                </w:p>
              </w:txbxContent>
            </v:textbox>
          </v:rect>
        </w:pict>
      </w:r>
      <w:r>
        <w:rPr>
          <w:rFonts w:ascii="Arial" w:hAnsi="Arial" w:cs="Arial"/>
          <w:noProof/>
          <w:sz w:val="24"/>
          <w:szCs w:val="24"/>
          <w:lang w:val="id-ID" w:eastAsia="id-ID"/>
        </w:rPr>
        <w:pict>
          <v:line id="_x0000_s1032" style="position:absolute;z-index:251665408" from="259.3pt,10.4pt" to="259.3pt,94.7pt">
            <v:stroke dashstyle="1 1" endcap="round"/>
          </v:line>
        </w:pict>
      </w: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rect id="_x0000_s1033" style="position:absolute;margin-left:416.05pt;margin-top:19.2pt;width:44.65pt;height:21.25pt;rotation:270;z-index:-251650048" stroked="f">
            <v:textbox style="layout-flow:vertical;mso-next-textbox:#_x0000_s1033">
              <w:txbxContent>
                <w:p w:rsidR="004E006C" w:rsidRPr="001503A7" w:rsidRDefault="004E006C" w:rsidP="004E006C">
                  <w:pPr>
                    <w:spacing w:after="0" w:line="240" w:lineRule="auto"/>
                    <w:jc w:val="center"/>
                    <w:rPr>
                      <w:rFonts w:ascii="Arial Narrow" w:hAnsi="Arial Narrow"/>
                      <w:b/>
                      <w:i/>
                      <w:sz w:val="12"/>
                      <w:szCs w:val="10"/>
                    </w:rPr>
                  </w:pPr>
                  <w:r w:rsidRPr="001503A7">
                    <w:rPr>
                      <w:rFonts w:ascii="Arial Narrow" w:hAnsi="Arial Narrow"/>
                      <w:b/>
                      <w:i/>
                      <w:sz w:val="12"/>
                      <w:szCs w:val="10"/>
                    </w:rPr>
                    <w:t>Pemerintah</w:t>
                  </w:r>
                </w:p>
                <w:p w:rsidR="004E006C" w:rsidRPr="001503A7" w:rsidRDefault="004E006C" w:rsidP="004E006C">
                  <w:pPr>
                    <w:spacing w:after="0" w:line="240" w:lineRule="auto"/>
                    <w:jc w:val="center"/>
                    <w:rPr>
                      <w:rFonts w:ascii="Arial Narrow" w:hAnsi="Arial Narrow"/>
                      <w:b/>
                      <w:i/>
                      <w:sz w:val="12"/>
                      <w:szCs w:val="10"/>
                    </w:rPr>
                  </w:pPr>
                  <w:r w:rsidRPr="001503A7">
                    <w:rPr>
                      <w:rFonts w:ascii="Arial Narrow" w:hAnsi="Arial Narrow"/>
                      <w:b/>
                      <w:i/>
                      <w:sz w:val="12"/>
                      <w:szCs w:val="10"/>
                    </w:rPr>
                    <w:t>Pusat</w:t>
                  </w:r>
                </w:p>
              </w:txbxContent>
            </v:textbox>
          </v:rect>
        </w:pict>
      </w:r>
      <w:r>
        <w:rPr>
          <w:rFonts w:ascii="Arial" w:hAnsi="Arial" w:cs="Arial"/>
          <w:noProof/>
          <w:sz w:val="24"/>
          <w:szCs w:val="24"/>
          <w:lang w:val="id-ID" w:eastAsia="id-ID"/>
        </w:rPr>
        <w:pict>
          <v:rect id="_x0000_s1034" style="position:absolute;margin-left:194.6pt;margin-top:30.75pt;width:44.65pt;height:13.7pt;rotation:270;z-index:-251649024" stroked="f">
            <v:textbox style="layout-flow:vertical;mso-layout-flow-alt:bottom-to-top;mso-next-textbox:#_x0000_s1034">
              <w:txbxContent>
                <w:p w:rsidR="004E006C" w:rsidRPr="00303DD9" w:rsidRDefault="004E006C" w:rsidP="004E006C">
                  <w:pPr>
                    <w:spacing w:after="0" w:line="240" w:lineRule="auto"/>
                    <w:jc w:val="center"/>
                    <w:rPr>
                      <w:rFonts w:ascii="Arial Narrow" w:hAnsi="Arial Narrow"/>
                      <w:b/>
                      <w:i/>
                      <w:sz w:val="10"/>
                      <w:szCs w:val="10"/>
                    </w:rPr>
                  </w:pPr>
                  <w:r>
                    <w:rPr>
                      <w:rFonts w:ascii="Arial Narrow" w:hAnsi="Arial Narrow"/>
                      <w:b/>
                      <w:i/>
                      <w:sz w:val="10"/>
                      <w:szCs w:val="10"/>
                    </w:rPr>
                    <w:t>Diacu</w:t>
                  </w:r>
                </w:p>
              </w:txbxContent>
            </v:textbox>
          </v:rect>
        </w:pict>
      </w:r>
      <w:r>
        <w:rPr>
          <w:rFonts w:ascii="Arial" w:hAnsi="Arial" w:cs="Arial"/>
          <w:noProof/>
          <w:sz w:val="24"/>
          <w:szCs w:val="24"/>
          <w:lang w:val="id-ID" w:eastAsia="id-ID"/>
        </w:rPr>
        <w:pict>
          <v:rect id="_x0000_s1035" style="position:absolute;margin-left:111.05pt;margin-top:31.2pt;width:44.65pt;height:13.7pt;rotation:270;z-index:-251648000" stroked="f">
            <v:textbox style="layout-flow:vertical;mso-layout-flow-alt:bottom-to-top;mso-next-textbox:#_x0000_s1035">
              <w:txbxContent>
                <w:p w:rsidR="004E006C" w:rsidRPr="00303DD9" w:rsidRDefault="004E006C" w:rsidP="004E006C">
                  <w:pPr>
                    <w:spacing w:after="0" w:line="240" w:lineRule="auto"/>
                    <w:jc w:val="center"/>
                    <w:rPr>
                      <w:rFonts w:ascii="Arial Narrow" w:hAnsi="Arial Narrow"/>
                      <w:b/>
                      <w:i/>
                      <w:sz w:val="10"/>
                      <w:szCs w:val="10"/>
                    </w:rPr>
                  </w:pPr>
                  <w:r w:rsidRPr="00303DD9">
                    <w:rPr>
                      <w:rFonts w:ascii="Arial Narrow" w:hAnsi="Arial Narrow"/>
                      <w:b/>
                      <w:i/>
                      <w:sz w:val="10"/>
                      <w:szCs w:val="10"/>
                    </w:rPr>
                    <w:t>Pedoman</w:t>
                  </w:r>
                </w:p>
              </w:txbxContent>
            </v:textbox>
          </v:rect>
        </w:pict>
      </w:r>
      <w:r>
        <w:rPr>
          <w:rFonts w:ascii="Arial" w:hAnsi="Arial" w:cs="Arial"/>
          <w:noProof/>
          <w:sz w:val="24"/>
          <w:szCs w:val="24"/>
          <w:lang w:val="id-ID" w:eastAsia="id-ID"/>
        </w:rPr>
        <w:pict>
          <v:rect id="_x0000_s1036" style="position:absolute;margin-left:202pt;margin-top:153.05pt;width:44.7pt;height:15.9pt;z-index:251669504">
            <v:textbox style="mso-next-textbox:#_x0000_s1036">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Renja SKPD</w:t>
                  </w:r>
                </w:p>
              </w:txbxContent>
            </v:textbox>
          </v:rect>
        </w:pict>
      </w:r>
      <w:r>
        <w:rPr>
          <w:rFonts w:ascii="Arial" w:hAnsi="Arial" w:cs="Arial"/>
          <w:noProof/>
          <w:sz w:val="24"/>
          <w:szCs w:val="24"/>
          <w:lang w:val="id-ID" w:eastAsia="id-ID"/>
        </w:rPr>
        <w:pict>
          <v:rect id="_x0000_s1037" style="position:absolute;margin-left:367.45pt;margin-top:153.15pt;width:44.65pt;height:15.9pt;z-index:251670528">
            <v:textbox style="mso-next-textbox:#_x0000_s1037">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Rincian APBD</w:t>
                  </w:r>
                </w:p>
              </w:txbxContent>
            </v:textbox>
          </v:rect>
        </w:pict>
      </w:r>
      <w:r>
        <w:rPr>
          <w:rFonts w:ascii="Arial" w:hAnsi="Arial" w:cs="Arial"/>
          <w:noProof/>
          <w:sz w:val="24"/>
          <w:szCs w:val="24"/>
          <w:lang w:val="id-ID" w:eastAsia="id-ID"/>
        </w:rPr>
        <w:pict>
          <v:rect id="_x0000_s1038" style="position:absolute;margin-left:284.65pt;margin-top:153.15pt;width:44.7pt;height:15.9pt;z-index:251671552">
            <v:textbox style="mso-next-textbox:#_x0000_s1038">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RKA SKPD</w:t>
                  </w:r>
                </w:p>
              </w:txbxContent>
            </v:textbox>
          </v:rect>
        </w:pict>
      </w:r>
      <w:r>
        <w:rPr>
          <w:rFonts w:ascii="Arial" w:hAnsi="Arial" w:cs="Arial"/>
          <w:noProof/>
          <w:sz w:val="24"/>
          <w:szCs w:val="24"/>
          <w:lang w:val="id-ID" w:eastAsia="id-ID"/>
        </w:rPr>
        <w:pict>
          <v:line id="_x0000_s1039" style="position:absolute;z-index:251672576" from="246.45pt,164.7pt" to="284.65pt,164.7pt">
            <v:stroke endarrow="block"/>
          </v:line>
        </w:pict>
      </w:r>
      <w:r>
        <w:rPr>
          <w:rFonts w:ascii="Arial" w:hAnsi="Arial" w:cs="Arial"/>
          <w:noProof/>
          <w:sz w:val="24"/>
          <w:szCs w:val="24"/>
          <w:lang w:val="id-ID" w:eastAsia="id-ID"/>
        </w:rPr>
        <w:pict>
          <v:line id="_x0000_s1040" style="position:absolute;z-index:251673600" from="329.25pt,164.7pt" to="367.45pt,164.7pt">
            <v:stroke endarrow="block"/>
          </v:line>
        </w:pict>
      </w:r>
      <w:r>
        <w:rPr>
          <w:rFonts w:ascii="Arial" w:hAnsi="Arial" w:cs="Arial"/>
          <w:noProof/>
          <w:sz w:val="24"/>
          <w:szCs w:val="24"/>
          <w:lang w:val="id-ID" w:eastAsia="id-ID"/>
        </w:rPr>
        <w:pict>
          <v:line id="_x0000_s1041" style="position:absolute;z-index:251674624" from="329.35pt,197.2pt" to="424.85pt,197.2pt">
            <v:stroke endarrow="block"/>
          </v:line>
        </w:pict>
      </w:r>
      <w:r>
        <w:rPr>
          <w:rFonts w:ascii="Arial" w:hAnsi="Arial" w:cs="Arial"/>
          <w:noProof/>
          <w:sz w:val="24"/>
          <w:szCs w:val="24"/>
          <w:lang w:val="id-ID" w:eastAsia="id-ID"/>
        </w:rPr>
        <w:pict>
          <v:line id="_x0000_s1042" style="position:absolute;flip:x;z-index:251675648" from="163.8pt,197.2pt" to="259.3pt,197.2pt">
            <v:stroke endarrow="block"/>
          </v:line>
        </w:pict>
      </w:r>
      <w:r>
        <w:rPr>
          <w:rFonts w:ascii="Arial" w:hAnsi="Arial" w:cs="Arial"/>
          <w:noProof/>
          <w:sz w:val="24"/>
          <w:szCs w:val="24"/>
          <w:lang w:val="id-ID" w:eastAsia="id-ID"/>
        </w:rPr>
        <w:pict>
          <v:line id="_x0000_s1043" style="position:absolute;z-index:251676672" from="144.7pt,193.35pt" to="259.3pt,193.35pt">
            <v:stroke endarrow="block"/>
          </v:line>
        </w:pict>
      </w:r>
      <w:r>
        <w:rPr>
          <w:rFonts w:ascii="Arial" w:hAnsi="Arial" w:cs="Arial"/>
          <w:noProof/>
          <w:sz w:val="24"/>
          <w:szCs w:val="24"/>
          <w:lang w:val="id-ID" w:eastAsia="id-ID"/>
        </w:rPr>
        <w:pict>
          <v:line id="_x0000_s1044" style="position:absolute;z-index:251677696" from="325.4pt,11.15pt" to="363.6pt,11.15pt">
            <v:stroke endarrow="block"/>
          </v:line>
        </w:pict>
      </w:r>
      <w:r>
        <w:rPr>
          <w:rFonts w:ascii="Arial" w:hAnsi="Arial" w:cs="Arial"/>
          <w:noProof/>
          <w:sz w:val="24"/>
          <w:szCs w:val="24"/>
          <w:lang w:val="id-ID" w:eastAsia="id-ID"/>
        </w:rPr>
        <w:pict>
          <v:line id="_x0000_s1045" style="position:absolute;z-index:251678720" from="242.65pt,11.15pt" to="280.95pt,11.15pt">
            <v:stroke endarrow="block"/>
          </v:line>
        </w:pict>
      </w:r>
      <w:r>
        <w:rPr>
          <w:rFonts w:ascii="Arial" w:hAnsi="Arial" w:cs="Arial"/>
          <w:noProof/>
          <w:sz w:val="24"/>
          <w:szCs w:val="24"/>
          <w:lang w:val="id-ID" w:eastAsia="id-ID"/>
        </w:rPr>
        <w:pict>
          <v:line id="_x0000_s1046" style="position:absolute;z-index:251679744" from="160pt,11.15pt" to="198.2pt,11.15pt">
            <v:stroke endarrow="block"/>
          </v:line>
        </w:pict>
      </w:r>
      <w:r>
        <w:rPr>
          <w:rFonts w:ascii="Arial" w:hAnsi="Arial" w:cs="Arial"/>
          <w:noProof/>
          <w:sz w:val="24"/>
          <w:szCs w:val="24"/>
          <w:lang w:val="id-ID" w:eastAsia="id-ID"/>
        </w:rPr>
        <w:pict>
          <v:line id="_x0000_s1047" style="position:absolute;flip:y;z-index:251680768" from="386.55pt,20.55pt" to="386.55pt,51.3pt">
            <v:stroke endarrow="block"/>
          </v:line>
        </w:pict>
      </w:r>
      <w:r>
        <w:rPr>
          <w:rFonts w:ascii="Arial" w:hAnsi="Arial" w:cs="Arial"/>
          <w:noProof/>
          <w:sz w:val="24"/>
          <w:szCs w:val="24"/>
          <w:lang w:val="id-ID" w:eastAsia="id-ID"/>
        </w:rPr>
        <w:pict>
          <v:line id="_x0000_s1048" style="position:absolute;flip:y;z-index:251681792" from="221.1pt,20.45pt" to="221.1pt,51.2pt">
            <v:stroke endarrow="block"/>
          </v:line>
        </w:pict>
      </w:r>
      <w:r>
        <w:rPr>
          <w:rFonts w:ascii="Arial" w:hAnsi="Arial" w:cs="Arial"/>
          <w:noProof/>
          <w:sz w:val="24"/>
          <w:szCs w:val="24"/>
          <w:lang w:val="id-ID" w:eastAsia="id-ID"/>
        </w:rPr>
        <w:pict>
          <v:line id="_x0000_s1049" style="position:absolute;flip:y;z-index:251682816" from="138.35pt,20.65pt" to="138.35pt,51.4pt">
            <v:stroke endarrow="block"/>
          </v:line>
        </w:pict>
      </w:r>
      <w:r>
        <w:rPr>
          <w:rFonts w:ascii="Arial" w:hAnsi="Arial" w:cs="Arial"/>
          <w:noProof/>
          <w:sz w:val="24"/>
          <w:szCs w:val="24"/>
          <w:lang w:val="id-ID" w:eastAsia="id-ID"/>
        </w:rPr>
        <w:pict>
          <v:line id="_x0000_s1050" style="position:absolute;z-index:251683840" from="49.1pt,66.65pt" to="49.1pt,105.1pt">
            <v:stroke endarrow="block"/>
          </v:line>
        </w:pict>
      </w:r>
      <w:r>
        <w:rPr>
          <w:rFonts w:ascii="Arial" w:hAnsi="Arial" w:cs="Arial"/>
          <w:noProof/>
          <w:sz w:val="24"/>
          <w:szCs w:val="24"/>
          <w:lang w:val="id-ID" w:eastAsia="id-ID"/>
        </w:rPr>
        <w:pict>
          <v:line id="_x0000_s1051" style="position:absolute;z-index:251684864" from="74.65pt,62.7pt" to="112.85pt,62.7pt">
            <v:stroke endarrow="block"/>
          </v:line>
        </w:pict>
      </w:r>
      <w:r>
        <w:rPr>
          <w:rFonts w:ascii="Arial" w:hAnsi="Arial" w:cs="Arial"/>
          <w:noProof/>
          <w:sz w:val="24"/>
          <w:szCs w:val="24"/>
          <w:lang w:val="id-ID" w:eastAsia="id-ID"/>
        </w:rPr>
        <w:pict>
          <v:line id="_x0000_s1052" style="position:absolute;flip:y;z-index:251685888" from="157.35pt,62.7pt" to="202pt,62.8pt">
            <v:stroke endarrow="block"/>
          </v:line>
        </w:pict>
      </w:r>
      <w:r>
        <w:rPr>
          <w:rFonts w:ascii="Arial" w:hAnsi="Arial" w:cs="Arial"/>
          <w:noProof/>
          <w:sz w:val="24"/>
          <w:szCs w:val="24"/>
          <w:lang w:val="id-ID" w:eastAsia="id-ID"/>
        </w:rPr>
        <w:pict>
          <v:rect id="_x0000_s1053" style="position:absolute;margin-left:202pt;margin-top:51.2pt;width:44.7pt;height:15.85pt;z-index:251686912">
            <v:textbox style="mso-next-textbox:#_x0000_s1053">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RKP</w:t>
                  </w:r>
                </w:p>
              </w:txbxContent>
            </v:textbox>
          </v:rect>
        </w:pict>
      </w:r>
      <w:r>
        <w:rPr>
          <w:rFonts w:ascii="Arial" w:hAnsi="Arial" w:cs="Arial"/>
          <w:noProof/>
          <w:sz w:val="24"/>
          <w:szCs w:val="24"/>
          <w:lang w:val="id-ID" w:eastAsia="id-ID"/>
        </w:rPr>
        <w:pict>
          <v:rect id="_x0000_s1054" style="position:absolute;margin-left:367.45pt;margin-top:51.3pt;width:44.65pt;height:15.9pt;z-index:251687936">
            <v:textbox style="mso-next-textbox:#_x0000_s1054">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APBN</w:t>
                  </w:r>
                </w:p>
              </w:txbxContent>
            </v:textbox>
          </v:rect>
        </w:pict>
      </w:r>
      <w:r>
        <w:rPr>
          <w:rFonts w:ascii="Arial" w:hAnsi="Arial" w:cs="Arial"/>
          <w:noProof/>
          <w:sz w:val="24"/>
          <w:szCs w:val="24"/>
          <w:lang w:val="id-ID" w:eastAsia="id-ID"/>
        </w:rPr>
        <w:pict>
          <v:rect id="_x0000_s1055" style="position:absolute;margin-left:284.65pt;margin-top:51.3pt;width:44.7pt;height:15.9pt;z-index:251688960">
            <v:textbox style="mso-next-textbox:#_x0000_s1055">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RAPBN</w:t>
                  </w:r>
                </w:p>
              </w:txbxContent>
            </v:textbox>
          </v:rect>
        </w:pict>
      </w:r>
      <w:r>
        <w:rPr>
          <w:rFonts w:ascii="Arial" w:hAnsi="Arial" w:cs="Arial"/>
          <w:noProof/>
          <w:sz w:val="24"/>
          <w:szCs w:val="24"/>
          <w:lang w:val="id-ID" w:eastAsia="id-ID"/>
        </w:rPr>
        <w:pict>
          <v:line id="_x0000_s1056" style="position:absolute;z-index:251689984" from="246.45pt,62.8pt" to="284.65pt,62.8pt">
            <v:stroke endarrow="block"/>
          </v:line>
        </w:pict>
      </w:r>
      <w:r>
        <w:rPr>
          <w:rFonts w:ascii="Arial" w:hAnsi="Arial" w:cs="Arial"/>
          <w:noProof/>
          <w:sz w:val="24"/>
          <w:szCs w:val="24"/>
          <w:lang w:val="id-ID" w:eastAsia="id-ID"/>
        </w:rPr>
        <w:pict>
          <v:line id="_x0000_s1057" style="position:absolute;z-index:251691008" from="329.25pt,62.8pt" to="367.45pt,62.8pt">
            <v:stroke endarrow="block"/>
          </v:line>
        </w:pict>
      </w:r>
      <w:r>
        <w:rPr>
          <w:rFonts w:ascii="Arial" w:hAnsi="Arial" w:cs="Arial"/>
          <w:noProof/>
          <w:sz w:val="24"/>
          <w:szCs w:val="24"/>
          <w:lang w:val="id-ID" w:eastAsia="id-ID"/>
        </w:rPr>
        <w:pict>
          <v:rect id="_x0000_s1058" style="position:absolute;margin-left:363.6pt;margin-top:105.35pt;width:44.7pt;height:15.9pt;z-index:251692032">
            <v:textbox style="mso-next-textbox:#_x0000_s1058">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APBD</w:t>
                  </w:r>
                </w:p>
              </w:txbxContent>
            </v:textbox>
          </v:rect>
        </w:pict>
      </w:r>
      <w:r>
        <w:rPr>
          <w:rFonts w:ascii="Arial" w:hAnsi="Arial" w:cs="Arial"/>
          <w:noProof/>
          <w:sz w:val="24"/>
          <w:szCs w:val="24"/>
          <w:lang w:val="id-ID" w:eastAsia="id-ID"/>
        </w:rPr>
        <w:pict>
          <v:line id="_x0000_s1059" style="position:absolute;z-index:251693056" from="325.4pt,113.05pt" to="363.6pt,113.05pt">
            <v:stroke endarrow="block"/>
          </v:line>
        </w:pict>
      </w:r>
      <w:r>
        <w:rPr>
          <w:rFonts w:ascii="Arial" w:hAnsi="Arial" w:cs="Arial"/>
          <w:noProof/>
          <w:sz w:val="24"/>
          <w:szCs w:val="24"/>
          <w:lang w:val="id-ID" w:eastAsia="id-ID"/>
        </w:rPr>
        <w:pict>
          <v:line id="_x0000_s1060" style="position:absolute;z-index:251694080" from="242.65pt,113.05pt" to="280.95pt,113.05pt">
            <v:stroke endarrow="block"/>
          </v:line>
        </w:pict>
      </w:r>
      <w:r>
        <w:rPr>
          <w:rFonts w:ascii="Arial" w:hAnsi="Arial" w:cs="Arial"/>
          <w:noProof/>
          <w:sz w:val="24"/>
          <w:szCs w:val="24"/>
          <w:lang w:val="id-ID" w:eastAsia="id-ID"/>
        </w:rPr>
        <w:pict>
          <v:rect id="_x0000_s1061" style="position:absolute;margin-left:280.95pt;margin-top:105.35pt;width:44.7pt;height:15.9pt;z-index:251695104">
            <v:textbox style="mso-next-textbox:#_x0000_s1061">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RAPBD</w:t>
                  </w:r>
                </w:p>
              </w:txbxContent>
            </v:textbox>
          </v:rect>
        </w:pict>
      </w:r>
      <w:r>
        <w:rPr>
          <w:rFonts w:ascii="Arial" w:hAnsi="Arial" w:cs="Arial"/>
          <w:noProof/>
          <w:sz w:val="24"/>
          <w:szCs w:val="24"/>
          <w:lang w:val="id-ID" w:eastAsia="id-ID"/>
        </w:rPr>
        <w:pict>
          <v:line id="_x0000_s1062" style="position:absolute;z-index:251696128" from="160pt,113.05pt" to="198.2pt,113.05pt">
            <v:stroke endarrow="block"/>
          </v:line>
        </w:pict>
      </w:r>
      <w:r>
        <w:rPr>
          <w:rFonts w:ascii="Arial" w:hAnsi="Arial" w:cs="Arial"/>
          <w:noProof/>
          <w:sz w:val="24"/>
          <w:szCs w:val="24"/>
          <w:lang w:val="id-ID" w:eastAsia="id-ID"/>
        </w:rPr>
        <w:pict>
          <v:rect id="_x0000_s1063" style="position:absolute;margin-left:198.1pt;margin-top:105.35pt;width:44.65pt;height:15.9pt;z-index:251697152">
            <v:textbox style="mso-next-textbox:#_x0000_s1063">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RKPD</w:t>
                  </w:r>
                </w:p>
              </w:txbxContent>
            </v:textbox>
          </v:rect>
        </w:pict>
      </w:r>
      <w:r>
        <w:rPr>
          <w:rFonts w:ascii="Arial" w:hAnsi="Arial" w:cs="Arial"/>
          <w:noProof/>
          <w:sz w:val="24"/>
          <w:szCs w:val="24"/>
          <w:lang w:val="id-ID" w:eastAsia="id-ID"/>
        </w:rPr>
        <w:pict>
          <v:line id="_x0000_s1064" style="position:absolute;flip:y;z-index:251698176" from="310.15pt,122.4pt" to="310.15pt,153.15pt">
            <v:stroke endarrow="block"/>
          </v:line>
        </w:pict>
      </w:r>
      <w:r>
        <w:rPr>
          <w:rFonts w:ascii="Arial" w:hAnsi="Arial" w:cs="Arial"/>
          <w:noProof/>
          <w:sz w:val="24"/>
          <w:szCs w:val="24"/>
          <w:lang w:val="id-ID" w:eastAsia="id-ID"/>
        </w:rPr>
        <w:pict>
          <v:line id="_x0000_s1065" style="position:absolute;flip:y;z-index:251699200" from="221.1pt,122.3pt" to="221.1pt,153.05pt">
            <v:stroke endarrow="block"/>
          </v:line>
        </w:pict>
      </w:r>
      <w:r>
        <w:rPr>
          <w:rFonts w:ascii="Arial" w:hAnsi="Arial" w:cs="Arial"/>
          <w:noProof/>
          <w:sz w:val="24"/>
          <w:szCs w:val="24"/>
          <w:lang w:val="id-ID" w:eastAsia="id-ID"/>
        </w:rPr>
        <w:pict>
          <v:rect id="_x0000_s1066" style="position:absolute;margin-left:112.75pt;margin-top:153.15pt;width:44.7pt;height:15.9pt;z-index:251700224">
            <v:textbox style="mso-next-textbox:#_x0000_s1066">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Renstra SKPD</w:t>
                  </w:r>
                </w:p>
              </w:txbxContent>
            </v:textbox>
          </v:rect>
        </w:pict>
      </w: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line id="_x0000_s1067" style="position:absolute;z-index:251701248" from="303.9pt,3.8pt" to="303.9pt,34.55pt">
            <v:stroke endarrow="block"/>
          </v:line>
        </w:pict>
      </w: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rect id="_x0000_s1068" style="position:absolute;margin-left:30pt;margin-top:12.6pt;width:44.65pt;height:20.9pt;z-index:251702272">
            <v:textbox style="mso-next-textbox:#_x0000_s1068">
              <w:txbxContent>
                <w:p w:rsidR="004E006C" w:rsidRDefault="004E006C" w:rsidP="004E006C">
                  <w:pPr>
                    <w:spacing w:after="0" w:line="240" w:lineRule="auto"/>
                    <w:jc w:val="center"/>
                    <w:rPr>
                      <w:rFonts w:ascii="Arial Narrow" w:hAnsi="Arial Narrow"/>
                      <w:b/>
                      <w:sz w:val="10"/>
                      <w:szCs w:val="10"/>
                    </w:rPr>
                  </w:pPr>
                  <w:r>
                    <w:rPr>
                      <w:rFonts w:ascii="Arial Narrow" w:hAnsi="Arial Narrow"/>
                      <w:b/>
                      <w:sz w:val="10"/>
                      <w:szCs w:val="10"/>
                    </w:rPr>
                    <w:t>RPJP</w:t>
                  </w:r>
                </w:p>
                <w:p w:rsidR="004E006C" w:rsidRPr="00303DD9" w:rsidRDefault="004E006C" w:rsidP="004E006C">
                  <w:pPr>
                    <w:spacing w:after="0" w:line="240" w:lineRule="auto"/>
                    <w:jc w:val="center"/>
                    <w:rPr>
                      <w:rFonts w:ascii="Arial Narrow" w:hAnsi="Arial Narrow"/>
                      <w:b/>
                      <w:sz w:val="10"/>
                      <w:szCs w:val="10"/>
                    </w:rPr>
                  </w:pPr>
                  <w:r>
                    <w:rPr>
                      <w:rFonts w:ascii="Arial Narrow" w:hAnsi="Arial Narrow"/>
                      <w:b/>
                      <w:sz w:val="10"/>
                      <w:szCs w:val="10"/>
                    </w:rPr>
                    <w:t>Nas</w:t>
                  </w:r>
                </w:p>
              </w:txbxContent>
            </v:textbox>
          </v:rect>
        </w:pict>
      </w: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rect id="_x0000_s1069" style="position:absolute;margin-left:242.65pt;margin-top:2.15pt;width:44.65pt;height:13.7pt;z-index:-251613184" stroked="f">
            <v:textbox style="mso-next-textbox:#_x0000_s1069">
              <w:txbxContent>
                <w:p w:rsidR="004E006C" w:rsidRPr="00303DD9" w:rsidRDefault="004E006C" w:rsidP="004E006C">
                  <w:pPr>
                    <w:spacing w:after="0" w:line="240" w:lineRule="auto"/>
                    <w:jc w:val="center"/>
                    <w:rPr>
                      <w:rFonts w:ascii="Arial Narrow" w:hAnsi="Arial Narrow"/>
                      <w:b/>
                      <w:i/>
                      <w:sz w:val="10"/>
                      <w:szCs w:val="10"/>
                    </w:rPr>
                  </w:pPr>
                  <w:r>
                    <w:rPr>
                      <w:rFonts w:ascii="Arial Narrow" w:hAnsi="Arial Narrow"/>
                      <w:b/>
                      <w:i/>
                      <w:sz w:val="10"/>
                      <w:szCs w:val="10"/>
                    </w:rPr>
                    <w:t>Pedoman</w:t>
                  </w:r>
                </w:p>
              </w:txbxContent>
            </v:textbox>
          </v:rect>
        </w:pict>
      </w:r>
      <w:r>
        <w:rPr>
          <w:rFonts w:ascii="Arial" w:hAnsi="Arial" w:cs="Arial"/>
          <w:noProof/>
          <w:sz w:val="24"/>
          <w:szCs w:val="24"/>
          <w:lang w:val="id-ID" w:eastAsia="id-ID"/>
        </w:rPr>
        <w:pict>
          <v:rect id="_x0000_s1070" style="position:absolute;margin-left:155.55pt;margin-top:2.35pt;width:44.65pt;height:13.7pt;z-index:-251612160" stroked="f">
            <v:textbox style="mso-next-textbox:#_x0000_s1070">
              <w:txbxContent>
                <w:p w:rsidR="004E006C" w:rsidRPr="00303DD9" w:rsidRDefault="004E006C" w:rsidP="004E006C">
                  <w:pPr>
                    <w:spacing w:after="0" w:line="240" w:lineRule="auto"/>
                    <w:jc w:val="center"/>
                    <w:rPr>
                      <w:rFonts w:ascii="Arial Narrow" w:hAnsi="Arial Narrow"/>
                      <w:b/>
                      <w:i/>
                      <w:sz w:val="10"/>
                      <w:szCs w:val="10"/>
                    </w:rPr>
                  </w:pPr>
                  <w:r>
                    <w:rPr>
                      <w:rFonts w:ascii="Arial Narrow" w:hAnsi="Arial Narrow"/>
                      <w:b/>
                      <w:i/>
                      <w:sz w:val="10"/>
                      <w:szCs w:val="10"/>
                    </w:rPr>
                    <w:t>Dijabarkan</w:t>
                  </w:r>
                </w:p>
              </w:txbxContent>
            </v:textbox>
          </v:rect>
        </w:pict>
      </w:r>
      <w:r>
        <w:rPr>
          <w:rFonts w:ascii="Arial" w:hAnsi="Arial" w:cs="Arial"/>
          <w:noProof/>
          <w:sz w:val="24"/>
          <w:szCs w:val="24"/>
          <w:lang w:val="id-ID" w:eastAsia="id-ID"/>
        </w:rPr>
        <w:pict>
          <v:rect id="_x0000_s1071" style="position:absolute;margin-left:70.65pt;margin-top:1.6pt;width:44.65pt;height:13.7pt;z-index:-251611136" stroked="f">
            <v:textbox style="mso-next-textbox:#_x0000_s1071">
              <w:txbxContent>
                <w:p w:rsidR="004E006C" w:rsidRPr="00303DD9" w:rsidRDefault="004E006C" w:rsidP="004E006C">
                  <w:pPr>
                    <w:spacing w:after="0" w:line="240" w:lineRule="auto"/>
                    <w:jc w:val="center"/>
                    <w:rPr>
                      <w:rFonts w:ascii="Arial Narrow" w:hAnsi="Arial Narrow"/>
                      <w:b/>
                      <w:i/>
                      <w:sz w:val="10"/>
                      <w:szCs w:val="10"/>
                    </w:rPr>
                  </w:pPr>
                  <w:r w:rsidRPr="00303DD9">
                    <w:rPr>
                      <w:rFonts w:ascii="Arial Narrow" w:hAnsi="Arial Narrow"/>
                      <w:b/>
                      <w:i/>
                      <w:sz w:val="10"/>
                      <w:szCs w:val="10"/>
                    </w:rPr>
                    <w:t>Pedoman</w:t>
                  </w:r>
                </w:p>
              </w:txbxContent>
            </v:textbox>
          </v:rect>
        </w:pict>
      </w:r>
      <w:r>
        <w:rPr>
          <w:rFonts w:ascii="Arial" w:hAnsi="Arial" w:cs="Arial"/>
          <w:noProof/>
          <w:sz w:val="24"/>
          <w:szCs w:val="24"/>
          <w:lang w:val="id-ID" w:eastAsia="id-ID"/>
        </w:rPr>
        <w:pict>
          <v:rect id="_x0000_s1072" style="position:absolute;margin-left:112.75pt;margin-top:.75pt;width:44.7pt;height:22.8pt;z-index:251706368">
            <v:textbox style="mso-next-textbox:#_x0000_s1072">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RPJM</w:t>
                  </w:r>
                </w:p>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Nasional</w:t>
                  </w:r>
                </w:p>
              </w:txbxContent>
            </v:textbox>
          </v:rect>
        </w:pict>
      </w:r>
      <w:r>
        <w:rPr>
          <w:rFonts w:ascii="Arial" w:hAnsi="Arial" w:cs="Arial"/>
          <w:noProof/>
          <w:sz w:val="24"/>
          <w:szCs w:val="24"/>
          <w:lang w:val="id-ID" w:eastAsia="id-ID"/>
        </w:rPr>
        <w:pict>
          <v:line id="_x0000_s1073" style="position:absolute;z-index:251707392" from="220.9pt,16.2pt" to="221pt,54.55pt">
            <v:stroke dashstyle="1 1" startarrow="block" endarrow="block" endcap="round"/>
          </v:line>
        </w:pict>
      </w: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line id="_x0000_s1074" style="position:absolute;z-index:251708416" from="138pt,6.75pt" to="138.35pt,37.65pt">
            <v:stroke dashstyle="1 1" endarrow="block" endcap="round"/>
          </v:line>
        </w:pict>
      </w: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rect id="_x0000_s1075" style="position:absolute;margin-left:225.35pt;margin-top:1.7pt;width:92.75pt;height:13.7pt;z-index:-251607040" stroked="f">
            <v:textbox style="mso-next-textbox:#_x0000_s1075">
              <w:txbxContent>
                <w:p w:rsidR="004E006C" w:rsidRPr="00303DD9" w:rsidRDefault="004E006C" w:rsidP="004E006C">
                  <w:pPr>
                    <w:spacing w:after="0" w:line="240" w:lineRule="auto"/>
                    <w:rPr>
                      <w:rFonts w:ascii="Arial Narrow" w:hAnsi="Arial Narrow"/>
                      <w:b/>
                      <w:i/>
                      <w:sz w:val="10"/>
                      <w:szCs w:val="10"/>
                    </w:rPr>
                  </w:pPr>
                  <w:r>
                    <w:rPr>
                      <w:rFonts w:ascii="Arial Narrow" w:hAnsi="Arial Narrow"/>
                      <w:b/>
                      <w:i/>
                      <w:sz w:val="10"/>
                      <w:szCs w:val="10"/>
                    </w:rPr>
                    <w:t>Diserasikan melalui Musrenbang</w:t>
                  </w:r>
                </w:p>
              </w:txbxContent>
            </v:textbox>
          </v:rect>
        </w:pict>
      </w:r>
      <w:r>
        <w:rPr>
          <w:rFonts w:ascii="Arial" w:hAnsi="Arial" w:cs="Arial"/>
          <w:noProof/>
          <w:sz w:val="24"/>
          <w:szCs w:val="24"/>
          <w:lang w:val="id-ID" w:eastAsia="id-ID"/>
        </w:rPr>
        <w:pict>
          <v:rect id="_x0000_s1076" style="position:absolute;margin-left:96.65pt;margin-top:1.55pt;width:44.65pt;height:13.7pt;z-index:-251606016" stroked="f">
            <v:textbox style="mso-next-textbox:#_x0000_s1076">
              <w:txbxContent>
                <w:p w:rsidR="004E006C" w:rsidRPr="00303DD9" w:rsidRDefault="004E006C" w:rsidP="004E006C">
                  <w:pPr>
                    <w:spacing w:after="0" w:line="240" w:lineRule="auto"/>
                    <w:rPr>
                      <w:rFonts w:ascii="Arial Narrow" w:hAnsi="Arial Narrow"/>
                      <w:b/>
                      <w:i/>
                      <w:sz w:val="10"/>
                      <w:szCs w:val="10"/>
                    </w:rPr>
                  </w:pPr>
                  <w:r>
                    <w:rPr>
                      <w:rFonts w:ascii="Arial Narrow" w:hAnsi="Arial Narrow"/>
                      <w:b/>
                      <w:i/>
                      <w:sz w:val="10"/>
                      <w:szCs w:val="10"/>
                    </w:rPr>
                    <w:t>Diperhatikan</w:t>
                  </w:r>
                </w:p>
              </w:txbxContent>
            </v:textbox>
          </v:rect>
        </w:pict>
      </w:r>
      <w:r>
        <w:rPr>
          <w:rFonts w:ascii="Arial" w:hAnsi="Arial" w:cs="Arial"/>
          <w:noProof/>
          <w:sz w:val="24"/>
          <w:szCs w:val="24"/>
          <w:lang w:val="id-ID" w:eastAsia="id-ID"/>
        </w:rPr>
        <w:pict>
          <v:rect id="_x0000_s1077" style="position:absolute;margin-left:11.65pt;margin-top:1.7pt;width:44.65pt;height:13.7pt;z-index:-251604992" stroked="f">
            <v:textbox style="mso-next-textbox:#_x0000_s1077">
              <w:txbxContent>
                <w:p w:rsidR="004E006C" w:rsidRPr="00303DD9" w:rsidRDefault="004E006C" w:rsidP="004E006C">
                  <w:pPr>
                    <w:spacing w:after="0" w:line="240" w:lineRule="auto"/>
                    <w:jc w:val="center"/>
                    <w:rPr>
                      <w:rFonts w:ascii="Arial Narrow" w:hAnsi="Arial Narrow"/>
                      <w:b/>
                      <w:i/>
                      <w:sz w:val="10"/>
                      <w:szCs w:val="10"/>
                    </w:rPr>
                  </w:pPr>
                  <w:r>
                    <w:rPr>
                      <w:rFonts w:ascii="Arial Narrow" w:hAnsi="Arial Narrow"/>
                      <w:b/>
                      <w:i/>
                      <w:sz w:val="10"/>
                      <w:szCs w:val="10"/>
                    </w:rPr>
                    <w:t>Diacu</w:t>
                  </w:r>
                </w:p>
              </w:txbxContent>
            </v:textbox>
          </v:rect>
        </w:pict>
      </w:r>
      <w:r>
        <w:rPr>
          <w:rFonts w:ascii="Arial" w:hAnsi="Arial" w:cs="Arial"/>
          <w:noProof/>
          <w:sz w:val="24"/>
          <w:szCs w:val="24"/>
          <w:lang w:val="id-ID" w:eastAsia="id-ID"/>
        </w:rPr>
        <w:pict>
          <v:line id="_x0000_s1078" style="position:absolute;z-index:251712512" from="259.2pt,13pt" to="259.2pt,97.35pt">
            <v:stroke dashstyle="1 1" endcap="round"/>
          </v:line>
        </w:pict>
      </w: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rect id="_x0000_s1079" style="position:absolute;margin-left:17pt;margin-top:.1pt;width:407.85pt;height:84.35pt;z-index:-251602944"/>
        </w:pict>
      </w:r>
      <w:r>
        <w:rPr>
          <w:rFonts w:ascii="Arial" w:hAnsi="Arial" w:cs="Arial"/>
          <w:noProof/>
          <w:sz w:val="24"/>
          <w:szCs w:val="24"/>
          <w:lang w:val="id-ID" w:eastAsia="id-ID"/>
        </w:rPr>
        <w:pict>
          <v:rect id="_x0000_s1080" style="position:absolute;margin-left:203.2pt;margin-top:31.45pt;width:44.65pt;height:13.7pt;rotation:270;z-index:-251601920" stroked="f">
            <v:textbox style="layout-flow:vertical;mso-next-textbox:#_x0000_s1080">
              <w:txbxContent>
                <w:p w:rsidR="004E006C" w:rsidRPr="00303DD9" w:rsidRDefault="004E006C" w:rsidP="004E006C">
                  <w:pPr>
                    <w:spacing w:after="0" w:line="240" w:lineRule="auto"/>
                    <w:jc w:val="center"/>
                    <w:rPr>
                      <w:rFonts w:ascii="Arial Narrow" w:hAnsi="Arial Narrow"/>
                      <w:b/>
                      <w:i/>
                      <w:sz w:val="10"/>
                      <w:szCs w:val="10"/>
                    </w:rPr>
                  </w:pPr>
                  <w:r>
                    <w:rPr>
                      <w:rFonts w:ascii="Arial Narrow" w:hAnsi="Arial Narrow"/>
                      <w:b/>
                      <w:i/>
                      <w:sz w:val="10"/>
                      <w:szCs w:val="10"/>
                    </w:rPr>
                    <w:t>Diacu</w:t>
                  </w:r>
                </w:p>
              </w:txbxContent>
            </v:textbox>
          </v:rect>
        </w:pict>
      </w:r>
      <w:r>
        <w:rPr>
          <w:rFonts w:ascii="Arial" w:hAnsi="Arial" w:cs="Arial"/>
          <w:noProof/>
          <w:sz w:val="24"/>
          <w:szCs w:val="24"/>
          <w:lang w:val="id-ID" w:eastAsia="id-ID"/>
        </w:rPr>
        <w:pict>
          <v:rect id="_x0000_s1081" style="position:absolute;margin-left:420.2pt;margin-top:24.55pt;width:44.65pt;height:21.25pt;rotation:270;z-index:-251600896" stroked="f">
            <v:textbox style="layout-flow:vertical;mso-next-textbox:#_x0000_s1081">
              <w:txbxContent>
                <w:p w:rsidR="004E006C" w:rsidRPr="001503A7" w:rsidRDefault="004E006C" w:rsidP="004E006C">
                  <w:pPr>
                    <w:spacing w:after="0" w:line="240" w:lineRule="auto"/>
                    <w:jc w:val="center"/>
                    <w:rPr>
                      <w:rFonts w:ascii="Arial Narrow" w:hAnsi="Arial Narrow"/>
                      <w:b/>
                      <w:i/>
                      <w:sz w:val="12"/>
                      <w:szCs w:val="10"/>
                    </w:rPr>
                  </w:pPr>
                  <w:r w:rsidRPr="001503A7">
                    <w:rPr>
                      <w:rFonts w:ascii="Arial Narrow" w:hAnsi="Arial Narrow"/>
                      <w:b/>
                      <w:i/>
                      <w:sz w:val="12"/>
                      <w:szCs w:val="10"/>
                    </w:rPr>
                    <w:t>Pemerintah</w:t>
                  </w:r>
                </w:p>
                <w:p w:rsidR="004E006C" w:rsidRPr="001503A7" w:rsidRDefault="004E006C" w:rsidP="004E006C">
                  <w:pPr>
                    <w:spacing w:after="0" w:line="240" w:lineRule="auto"/>
                    <w:jc w:val="center"/>
                    <w:rPr>
                      <w:rFonts w:ascii="Arial Narrow" w:hAnsi="Arial Narrow"/>
                      <w:b/>
                      <w:i/>
                      <w:sz w:val="12"/>
                      <w:szCs w:val="10"/>
                    </w:rPr>
                  </w:pPr>
                  <w:r>
                    <w:rPr>
                      <w:rFonts w:ascii="Arial Narrow" w:hAnsi="Arial Narrow"/>
                      <w:b/>
                      <w:i/>
                      <w:sz w:val="12"/>
                      <w:szCs w:val="10"/>
                    </w:rPr>
                    <w:t>Daerah</w:t>
                  </w:r>
                </w:p>
              </w:txbxContent>
            </v:textbox>
          </v:rect>
        </w:pict>
      </w:r>
      <w:r>
        <w:rPr>
          <w:rFonts w:ascii="Arial" w:hAnsi="Arial" w:cs="Arial"/>
          <w:noProof/>
          <w:sz w:val="24"/>
          <w:szCs w:val="24"/>
          <w:lang w:val="id-ID" w:eastAsia="id-ID"/>
        </w:rPr>
        <w:pict>
          <v:rect id="_x0000_s1082" style="position:absolute;margin-left:241.15pt;margin-top:2.8pt;width:44.65pt;height:13.7pt;z-index:-251599872" stroked="f">
            <v:textbox style="mso-next-textbox:#_x0000_s1082">
              <w:txbxContent>
                <w:p w:rsidR="004E006C" w:rsidRPr="00303DD9" w:rsidRDefault="004E006C" w:rsidP="004E006C">
                  <w:pPr>
                    <w:spacing w:after="0" w:line="240" w:lineRule="auto"/>
                    <w:jc w:val="center"/>
                    <w:rPr>
                      <w:rFonts w:ascii="Arial Narrow" w:hAnsi="Arial Narrow"/>
                      <w:b/>
                      <w:i/>
                      <w:sz w:val="10"/>
                      <w:szCs w:val="10"/>
                    </w:rPr>
                  </w:pPr>
                  <w:r>
                    <w:rPr>
                      <w:rFonts w:ascii="Arial Narrow" w:hAnsi="Arial Narrow"/>
                      <w:b/>
                      <w:i/>
                      <w:sz w:val="10"/>
                      <w:szCs w:val="10"/>
                    </w:rPr>
                    <w:t>Pedoman</w:t>
                  </w:r>
                </w:p>
              </w:txbxContent>
            </v:textbox>
          </v:rect>
        </w:pict>
      </w:r>
      <w:r>
        <w:rPr>
          <w:rFonts w:ascii="Arial" w:hAnsi="Arial" w:cs="Arial"/>
          <w:noProof/>
          <w:sz w:val="24"/>
          <w:szCs w:val="24"/>
          <w:lang w:val="id-ID" w:eastAsia="id-ID"/>
        </w:rPr>
        <w:pict>
          <v:rect id="_x0000_s1083" style="position:absolute;margin-left:154.05pt;margin-top:3pt;width:44.65pt;height:13.7pt;z-index:-251598848" stroked="f">
            <v:textbox style="mso-next-textbox:#_x0000_s1083">
              <w:txbxContent>
                <w:p w:rsidR="004E006C" w:rsidRPr="00303DD9" w:rsidRDefault="004E006C" w:rsidP="004E006C">
                  <w:pPr>
                    <w:spacing w:after="0" w:line="240" w:lineRule="auto"/>
                    <w:jc w:val="center"/>
                    <w:rPr>
                      <w:rFonts w:ascii="Arial Narrow" w:hAnsi="Arial Narrow"/>
                      <w:b/>
                      <w:i/>
                      <w:sz w:val="10"/>
                      <w:szCs w:val="10"/>
                    </w:rPr>
                  </w:pPr>
                  <w:r>
                    <w:rPr>
                      <w:rFonts w:ascii="Arial Narrow" w:hAnsi="Arial Narrow"/>
                      <w:b/>
                      <w:i/>
                      <w:sz w:val="10"/>
                      <w:szCs w:val="10"/>
                    </w:rPr>
                    <w:t>Dijabarkan</w:t>
                  </w:r>
                </w:p>
              </w:txbxContent>
            </v:textbox>
          </v:rect>
        </w:pict>
      </w:r>
      <w:r>
        <w:rPr>
          <w:rFonts w:ascii="Arial" w:hAnsi="Arial" w:cs="Arial"/>
          <w:noProof/>
          <w:sz w:val="24"/>
          <w:szCs w:val="24"/>
          <w:lang w:val="id-ID" w:eastAsia="id-ID"/>
        </w:rPr>
        <w:pict>
          <v:rect id="_x0000_s1084" style="position:absolute;margin-left:69.15pt;margin-top:2.25pt;width:44.65pt;height:13.7pt;z-index:-251597824" stroked="f">
            <v:textbox style="mso-next-textbox:#_x0000_s1084">
              <w:txbxContent>
                <w:p w:rsidR="004E006C" w:rsidRPr="00303DD9" w:rsidRDefault="004E006C" w:rsidP="004E006C">
                  <w:pPr>
                    <w:spacing w:after="0" w:line="240" w:lineRule="auto"/>
                    <w:jc w:val="center"/>
                    <w:rPr>
                      <w:rFonts w:ascii="Arial Narrow" w:hAnsi="Arial Narrow"/>
                      <w:b/>
                      <w:i/>
                      <w:sz w:val="10"/>
                      <w:szCs w:val="10"/>
                    </w:rPr>
                  </w:pPr>
                  <w:r w:rsidRPr="00303DD9">
                    <w:rPr>
                      <w:rFonts w:ascii="Arial Narrow" w:hAnsi="Arial Narrow"/>
                      <w:b/>
                      <w:i/>
                      <w:sz w:val="10"/>
                      <w:szCs w:val="10"/>
                    </w:rPr>
                    <w:t>Pedoman</w:t>
                  </w:r>
                </w:p>
              </w:txbxContent>
            </v:textbox>
          </v:rect>
        </w:pict>
      </w:r>
      <w:r>
        <w:rPr>
          <w:rFonts w:ascii="Arial" w:hAnsi="Arial" w:cs="Arial"/>
          <w:noProof/>
          <w:sz w:val="24"/>
          <w:szCs w:val="24"/>
          <w:lang w:val="id-ID" w:eastAsia="id-ID"/>
        </w:rPr>
        <w:pict>
          <v:rect id="_x0000_s1085" style="position:absolute;margin-left:115.3pt;margin-top:4.3pt;width:44.7pt;height:23.75pt;z-index:251719680">
            <v:textbox style="mso-next-textbox:#_x0000_s1085">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RPJM</w:t>
                  </w:r>
                </w:p>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Daerah</w:t>
                  </w:r>
                </w:p>
              </w:txbxContent>
            </v:textbox>
          </v:rect>
        </w:pict>
      </w:r>
      <w:r>
        <w:rPr>
          <w:rFonts w:ascii="Arial" w:hAnsi="Arial" w:cs="Arial"/>
          <w:noProof/>
          <w:sz w:val="24"/>
          <w:szCs w:val="24"/>
          <w:lang w:val="id-ID" w:eastAsia="id-ID"/>
        </w:rPr>
        <w:pict>
          <v:rect id="_x0000_s1086" style="position:absolute;margin-left:30pt;margin-top:5.15pt;width:44.65pt;height:22.9pt;z-index:251720704">
            <v:textbox style="mso-next-textbox:#_x0000_s1086">
              <w:txbxContent>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RPJP</w:t>
                  </w:r>
                </w:p>
                <w:p w:rsidR="004E006C" w:rsidRPr="00303DD9" w:rsidRDefault="004E006C" w:rsidP="004E006C">
                  <w:pPr>
                    <w:spacing w:after="0" w:line="240" w:lineRule="auto"/>
                    <w:jc w:val="center"/>
                    <w:rPr>
                      <w:rFonts w:ascii="Arial Narrow" w:hAnsi="Arial Narrow"/>
                      <w:b/>
                      <w:sz w:val="10"/>
                      <w:szCs w:val="10"/>
                    </w:rPr>
                  </w:pPr>
                  <w:r w:rsidRPr="00303DD9">
                    <w:rPr>
                      <w:rFonts w:ascii="Arial Narrow" w:hAnsi="Arial Narrow"/>
                      <w:b/>
                      <w:sz w:val="10"/>
                      <w:szCs w:val="10"/>
                    </w:rPr>
                    <w:t>Daerah</w:t>
                  </w:r>
                </w:p>
              </w:txbxContent>
            </v:textbox>
          </v:rect>
        </w:pict>
      </w:r>
      <w:r>
        <w:rPr>
          <w:rFonts w:ascii="Arial" w:hAnsi="Arial" w:cs="Arial"/>
          <w:noProof/>
          <w:sz w:val="24"/>
          <w:szCs w:val="24"/>
          <w:lang w:val="id-ID" w:eastAsia="id-ID"/>
        </w:rPr>
        <w:pict>
          <v:line id="_x0000_s1087" style="position:absolute;z-index:251721728" from="74.55pt,12.85pt" to="112.75pt,12.85pt">
            <v:stroke endarrow="block"/>
          </v:line>
        </w:pict>
      </w: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line id="_x0000_s1088" style="position:absolute;flip:x y;z-index:251722752" from="137.65pt,11.2pt" to="138pt,35.35pt">
            <v:stroke endarrow="block"/>
          </v:line>
        </w:pict>
      </w:r>
      <w:r>
        <w:rPr>
          <w:rFonts w:ascii="Arial" w:hAnsi="Arial" w:cs="Arial"/>
          <w:noProof/>
          <w:sz w:val="24"/>
          <w:szCs w:val="24"/>
          <w:lang w:val="id-ID" w:eastAsia="id-ID"/>
        </w:rPr>
        <w:pict>
          <v:rect id="_x0000_s1089" style="position:absolute;margin-left:123.2pt;margin-top:17.65pt;width:44.65pt;height:13.7pt;rotation:270;z-index:-251592704" stroked="f">
            <v:textbox style="layout-flow:vertical;mso-next-textbox:#_x0000_s1089">
              <w:txbxContent>
                <w:p w:rsidR="004E006C" w:rsidRPr="00303DD9" w:rsidRDefault="004E006C" w:rsidP="004E006C">
                  <w:pPr>
                    <w:spacing w:after="0" w:line="240" w:lineRule="auto"/>
                    <w:jc w:val="center"/>
                    <w:rPr>
                      <w:rFonts w:ascii="Arial Narrow" w:hAnsi="Arial Narrow"/>
                      <w:b/>
                      <w:i/>
                      <w:sz w:val="10"/>
                      <w:szCs w:val="10"/>
                    </w:rPr>
                  </w:pPr>
                  <w:r w:rsidRPr="00303DD9">
                    <w:rPr>
                      <w:rFonts w:ascii="Arial Narrow" w:hAnsi="Arial Narrow"/>
                      <w:b/>
                      <w:i/>
                      <w:sz w:val="10"/>
                      <w:szCs w:val="10"/>
                    </w:rPr>
                    <w:t>Pedoman</w:t>
                  </w:r>
                </w:p>
              </w:txbxContent>
            </v:textbox>
          </v:rect>
        </w:pict>
      </w:r>
      <w:r>
        <w:rPr>
          <w:rFonts w:ascii="Arial" w:hAnsi="Arial" w:cs="Arial"/>
          <w:noProof/>
          <w:sz w:val="24"/>
          <w:szCs w:val="24"/>
          <w:lang w:val="id-ID" w:eastAsia="id-ID"/>
        </w:rPr>
        <w:pict>
          <v:line id="_x0000_s1090" style="position:absolute;flip:y;z-index:251724800" from="386.55pt,4.5pt" to="386.55pt,35.25pt">
            <v:stroke endarrow="block"/>
          </v:line>
        </w:pict>
      </w:r>
    </w:p>
    <w:p w:rsidR="004E006C" w:rsidRPr="0027458D" w:rsidRDefault="004E006C" w:rsidP="004E006C">
      <w:pPr>
        <w:pStyle w:val="ListParagraph"/>
        <w:ind w:left="0"/>
        <w:rPr>
          <w:rFonts w:ascii="Arial" w:hAnsi="Arial" w:cs="Arial"/>
          <w:sz w:val="24"/>
          <w:szCs w:val="24"/>
        </w:rPr>
      </w:pP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rect id="_x0000_s1091" style="position:absolute;margin-left:242.75pt;margin-top:2pt;width:44.65pt;height:13.7pt;z-index:-251590656" stroked="f">
            <v:textbox style="mso-next-textbox:#_x0000_s1091">
              <w:txbxContent>
                <w:p w:rsidR="004E006C" w:rsidRPr="00303DD9" w:rsidRDefault="004E006C" w:rsidP="004E006C">
                  <w:pPr>
                    <w:spacing w:after="0" w:line="240" w:lineRule="auto"/>
                    <w:jc w:val="center"/>
                    <w:rPr>
                      <w:rFonts w:ascii="Arial Narrow" w:hAnsi="Arial Narrow"/>
                      <w:b/>
                      <w:i/>
                      <w:sz w:val="10"/>
                      <w:szCs w:val="10"/>
                    </w:rPr>
                  </w:pPr>
                  <w:r>
                    <w:rPr>
                      <w:rFonts w:ascii="Arial Narrow" w:hAnsi="Arial Narrow"/>
                      <w:b/>
                      <w:i/>
                      <w:sz w:val="10"/>
                      <w:szCs w:val="10"/>
                    </w:rPr>
                    <w:t>Pedoman</w:t>
                  </w:r>
                </w:p>
              </w:txbxContent>
            </v:textbox>
          </v:rect>
        </w:pict>
      </w:r>
      <w:r>
        <w:rPr>
          <w:rFonts w:ascii="Arial" w:hAnsi="Arial" w:cs="Arial"/>
          <w:noProof/>
          <w:sz w:val="24"/>
          <w:szCs w:val="24"/>
          <w:lang w:val="id-ID" w:eastAsia="id-ID"/>
        </w:rPr>
        <w:pict>
          <v:rect id="_x0000_s1092" style="position:absolute;margin-left:157.35pt;margin-top:1.45pt;width:44.65pt;height:13.7pt;z-index:-251589632" stroked="f">
            <v:textbox style="mso-next-textbox:#_x0000_s1092">
              <w:txbxContent>
                <w:p w:rsidR="004E006C" w:rsidRPr="00303DD9" w:rsidRDefault="004E006C" w:rsidP="004E006C">
                  <w:pPr>
                    <w:spacing w:after="0" w:line="240" w:lineRule="auto"/>
                    <w:jc w:val="center"/>
                    <w:rPr>
                      <w:rFonts w:ascii="Arial Narrow" w:hAnsi="Arial Narrow"/>
                      <w:b/>
                      <w:i/>
                      <w:sz w:val="10"/>
                      <w:szCs w:val="10"/>
                    </w:rPr>
                  </w:pPr>
                  <w:r>
                    <w:rPr>
                      <w:rFonts w:ascii="Arial Narrow" w:hAnsi="Arial Narrow"/>
                      <w:b/>
                      <w:i/>
                      <w:sz w:val="10"/>
                      <w:szCs w:val="10"/>
                    </w:rPr>
                    <w:t>Pedoman</w:t>
                  </w:r>
                </w:p>
              </w:txbxContent>
            </v:textbox>
          </v:rect>
        </w:pict>
      </w:r>
      <w:r>
        <w:rPr>
          <w:rFonts w:ascii="Arial" w:hAnsi="Arial" w:cs="Arial"/>
          <w:noProof/>
          <w:sz w:val="24"/>
          <w:szCs w:val="24"/>
          <w:lang w:val="id-ID" w:eastAsia="id-ID"/>
        </w:rPr>
        <w:pict>
          <v:line id="_x0000_s1093" style="position:absolute;flip:y;z-index:251727872" from="157.35pt,13pt" to="202pt,13.1pt">
            <v:stroke endarrow="block"/>
          </v:line>
        </w:pict>
      </w:r>
    </w:p>
    <w:p w:rsidR="004E006C" w:rsidRPr="0027458D" w:rsidRDefault="004E006C" w:rsidP="004E006C">
      <w:pPr>
        <w:pStyle w:val="ListParagraph"/>
        <w:ind w:left="0"/>
        <w:rPr>
          <w:rFonts w:ascii="Arial" w:hAnsi="Arial" w:cs="Arial"/>
          <w:sz w:val="24"/>
          <w:szCs w:val="24"/>
        </w:rPr>
      </w:pPr>
    </w:p>
    <w:p w:rsidR="004E006C" w:rsidRPr="0027458D" w:rsidRDefault="00070C1A" w:rsidP="004E006C">
      <w:pPr>
        <w:pStyle w:val="ListParagraph"/>
        <w:ind w:left="0"/>
        <w:rPr>
          <w:rFonts w:ascii="Arial" w:hAnsi="Arial" w:cs="Arial"/>
          <w:sz w:val="24"/>
          <w:szCs w:val="24"/>
        </w:rPr>
      </w:pPr>
      <w:r>
        <w:rPr>
          <w:rFonts w:ascii="Arial" w:hAnsi="Arial" w:cs="Arial"/>
          <w:noProof/>
          <w:sz w:val="24"/>
          <w:szCs w:val="24"/>
          <w:lang w:val="id-ID" w:eastAsia="id-ID"/>
        </w:rPr>
        <w:pict>
          <v:rect id="_x0000_s1094" style="position:absolute;margin-left:259.2pt;margin-top:.85pt;width:62.35pt;height:25pt;z-index:-251587584" stroked="f">
            <v:textbox style="mso-next-textbox:#_x0000_s1094">
              <w:txbxContent>
                <w:p w:rsidR="004E006C" w:rsidRPr="00303DD9" w:rsidRDefault="004E006C" w:rsidP="004E006C">
                  <w:pPr>
                    <w:spacing w:after="0" w:line="240" w:lineRule="auto"/>
                    <w:rPr>
                      <w:rFonts w:ascii="Arial Narrow" w:hAnsi="Arial Narrow"/>
                      <w:b/>
                      <w:i/>
                      <w:sz w:val="10"/>
                      <w:szCs w:val="10"/>
                    </w:rPr>
                  </w:pPr>
                  <w:r>
                    <w:rPr>
                      <w:rFonts w:ascii="Arial Narrow" w:hAnsi="Arial Narrow"/>
                      <w:b/>
                      <w:i/>
                      <w:sz w:val="10"/>
                      <w:szCs w:val="10"/>
                    </w:rPr>
                    <w:t>UU No. 17/2003 tentang Keuangan Daerah</w:t>
                  </w:r>
                </w:p>
              </w:txbxContent>
            </v:textbox>
          </v:rect>
        </w:pict>
      </w:r>
      <w:r>
        <w:rPr>
          <w:rFonts w:ascii="Arial" w:hAnsi="Arial" w:cs="Arial"/>
          <w:noProof/>
          <w:sz w:val="24"/>
          <w:szCs w:val="24"/>
          <w:lang w:val="id-ID" w:eastAsia="id-ID"/>
        </w:rPr>
        <w:pict>
          <v:rect id="_x0000_s1095" style="position:absolute;margin-left:78.95pt;margin-top:.85pt;width:62.35pt;height:28.5pt;z-index:-251586560" stroked="f">
            <v:textbox style="mso-next-textbox:#_x0000_s1095">
              <w:txbxContent>
                <w:p w:rsidR="004E006C" w:rsidRPr="00303DD9" w:rsidRDefault="004E006C" w:rsidP="004E006C">
                  <w:pPr>
                    <w:spacing w:after="0" w:line="240" w:lineRule="auto"/>
                    <w:rPr>
                      <w:rFonts w:ascii="Arial Narrow" w:hAnsi="Arial Narrow"/>
                      <w:b/>
                      <w:i/>
                      <w:sz w:val="10"/>
                      <w:szCs w:val="10"/>
                    </w:rPr>
                  </w:pPr>
                  <w:r>
                    <w:rPr>
                      <w:rFonts w:ascii="Arial Narrow" w:hAnsi="Arial Narrow"/>
                      <w:b/>
                      <w:i/>
                      <w:sz w:val="10"/>
                      <w:szCs w:val="10"/>
                    </w:rPr>
                    <w:t>UU No. 25/2004 tentang Sistem Perencanaan Pembangunan</w:t>
                  </w:r>
                </w:p>
              </w:txbxContent>
            </v:textbox>
          </v:rect>
        </w:pict>
      </w:r>
      <w:r>
        <w:rPr>
          <w:rFonts w:ascii="Arial" w:hAnsi="Arial" w:cs="Arial"/>
          <w:noProof/>
          <w:sz w:val="24"/>
          <w:szCs w:val="24"/>
          <w:lang w:val="id-ID" w:eastAsia="id-ID"/>
        </w:rPr>
        <w:pict>
          <v:line id="_x0000_s1096" style="position:absolute;flip:x;z-index:251730944" from="28pt,8.05pt" to="78.95pt,8.05pt">
            <v:stroke endarrow="block"/>
          </v:line>
        </w:pict>
      </w:r>
    </w:p>
    <w:p w:rsidR="004E006C" w:rsidRDefault="004E006C" w:rsidP="004E006C">
      <w:pPr>
        <w:spacing w:line="360" w:lineRule="auto"/>
        <w:rPr>
          <w:b/>
          <w:sz w:val="24"/>
          <w:szCs w:val="24"/>
          <w:lang w:val="id-ID"/>
        </w:rPr>
      </w:pPr>
    </w:p>
    <w:p w:rsidR="003D3E18" w:rsidRPr="00C409AF" w:rsidRDefault="00E95100" w:rsidP="004E006C">
      <w:pPr>
        <w:spacing w:line="360" w:lineRule="auto"/>
        <w:rPr>
          <w:b/>
          <w:sz w:val="24"/>
          <w:szCs w:val="24"/>
        </w:rPr>
      </w:pPr>
      <w:r>
        <w:rPr>
          <w:b/>
          <w:sz w:val="24"/>
          <w:szCs w:val="24"/>
          <w:lang w:val="id-ID"/>
        </w:rPr>
        <w:t xml:space="preserve">1.4 </w:t>
      </w:r>
      <w:r w:rsidR="003D3E18" w:rsidRPr="00C409AF">
        <w:rPr>
          <w:b/>
          <w:sz w:val="24"/>
          <w:szCs w:val="24"/>
        </w:rPr>
        <w:t>Sistematika Penulisan</w:t>
      </w:r>
    </w:p>
    <w:p w:rsidR="009A4C6E" w:rsidRPr="00C409AF" w:rsidRDefault="009A4C6E" w:rsidP="00EE2892">
      <w:pPr>
        <w:pStyle w:val="ListParagraph"/>
        <w:spacing w:line="360" w:lineRule="auto"/>
        <w:ind w:left="360"/>
        <w:rPr>
          <w:sz w:val="24"/>
          <w:szCs w:val="24"/>
        </w:rPr>
      </w:pPr>
      <w:r w:rsidRPr="00C409AF">
        <w:rPr>
          <w:sz w:val="24"/>
          <w:szCs w:val="24"/>
        </w:rPr>
        <w:t>Sistematika penulisan RPJMD Kota Cirebon tahun 201</w:t>
      </w:r>
      <w:r w:rsidR="007416ED">
        <w:rPr>
          <w:sz w:val="24"/>
          <w:szCs w:val="24"/>
        </w:rPr>
        <w:t>3-2018 terdiri dari 9 (Sembilan</w:t>
      </w:r>
      <w:proofErr w:type="gramStart"/>
      <w:r w:rsidR="007416ED">
        <w:rPr>
          <w:sz w:val="24"/>
          <w:szCs w:val="24"/>
        </w:rPr>
        <w:t xml:space="preserve">) </w:t>
      </w:r>
      <w:r w:rsidRPr="00C409AF">
        <w:rPr>
          <w:sz w:val="24"/>
          <w:szCs w:val="24"/>
        </w:rPr>
        <w:t xml:space="preserve"> bab</w:t>
      </w:r>
      <w:proofErr w:type="gramEnd"/>
      <w:r w:rsidRPr="00C409AF">
        <w:rPr>
          <w:sz w:val="24"/>
          <w:szCs w:val="24"/>
        </w:rPr>
        <w:t xml:space="preserve">. Secara garis besar, tiap-tiap bab menguraikan hal-hal sebagai </w:t>
      </w:r>
      <w:proofErr w:type="gramStart"/>
      <w:r w:rsidRPr="00C409AF">
        <w:rPr>
          <w:sz w:val="24"/>
          <w:szCs w:val="24"/>
        </w:rPr>
        <w:t>berikut :</w:t>
      </w:r>
      <w:proofErr w:type="gramEnd"/>
    </w:p>
    <w:p w:rsidR="009A4C6E" w:rsidRPr="0057586B" w:rsidRDefault="009A4C6E" w:rsidP="00EE2892">
      <w:pPr>
        <w:pStyle w:val="ListParagraph"/>
        <w:spacing w:line="360" w:lineRule="auto"/>
        <w:ind w:left="360"/>
        <w:rPr>
          <w:b/>
          <w:sz w:val="24"/>
          <w:szCs w:val="24"/>
        </w:rPr>
      </w:pPr>
    </w:p>
    <w:p w:rsidR="009A4C6E" w:rsidRPr="0057586B" w:rsidRDefault="009A4C6E" w:rsidP="00EE2892">
      <w:pPr>
        <w:pStyle w:val="ListParagraph"/>
        <w:spacing w:line="360" w:lineRule="auto"/>
        <w:ind w:left="360"/>
        <w:rPr>
          <w:b/>
          <w:sz w:val="24"/>
          <w:szCs w:val="24"/>
        </w:rPr>
      </w:pPr>
      <w:r w:rsidRPr="0057586B">
        <w:rPr>
          <w:b/>
          <w:sz w:val="24"/>
          <w:szCs w:val="24"/>
        </w:rPr>
        <w:t>Bab I Pendahuluan</w:t>
      </w:r>
    </w:p>
    <w:p w:rsidR="009A4C6E" w:rsidRPr="00C409AF" w:rsidRDefault="009A4C6E" w:rsidP="00EE2892">
      <w:pPr>
        <w:pStyle w:val="ListParagraph"/>
        <w:spacing w:line="360" w:lineRule="auto"/>
        <w:ind w:left="360"/>
        <w:jc w:val="both"/>
        <w:rPr>
          <w:sz w:val="24"/>
          <w:szCs w:val="24"/>
        </w:rPr>
      </w:pPr>
      <w:proofErr w:type="gramStart"/>
      <w:r w:rsidRPr="00C409AF">
        <w:rPr>
          <w:sz w:val="24"/>
          <w:szCs w:val="24"/>
        </w:rPr>
        <w:t>Bagian ini menguraikan latar belakang, dasar hukum penyusunan, hubungan antar dokumen RPJMD dengan dokumen rencana pembangunan daerah lainnya, serta maksud dan tujuan.</w:t>
      </w:r>
      <w:proofErr w:type="gramEnd"/>
    </w:p>
    <w:p w:rsidR="009A4C6E" w:rsidRPr="00C409AF" w:rsidRDefault="009A4C6E" w:rsidP="00EE2892">
      <w:pPr>
        <w:pStyle w:val="ListParagraph"/>
        <w:spacing w:line="360" w:lineRule="auto"/>
        <w:ind w:left="360"/>
        <w:rPr>
          <w:sz w:val="24"/>
          <w:szCs w:val="24"/>
        </w:rPr>
      </w:pPr>
    </w:p>
    <w:p w:rsidR="009A4C6E" w:rsidRPr="0057586B" w:rsidRDefault="009A4C6E" w:rsidP="00EE2892">
      <w:pPr>
        <w:pStyle w:val="ListParagraph"/>
        <w:spacing w:line="360" w:lineRule="auto"/>
        <w:ind w:left="360"/>
        <w:rPr>
          <w:b/>
          <w:sz w:val="24"/>
          <w:szCs w:val="24"/>
        </w:rPr>
      </w:pPr>
      <w:r w:rsidRPr="0057586B">
        <w:rPr>
          <w:b/>
          <w:sz w:val="24"/>
          <w:szCs w:val="24"/>
        </w:rPr>
        <w:t>Bab II Gambaran Umum Kondisi Daerah</w:t>
      </w:r>
    </w:p>
    <w:p w:rsidR="009A4C6E" w:rsidRPr="00C409AF" w:rsidRDefault="009A4C6E" w:rsidP="00EE2892">
      <w:pPr>
        <w:pStyle w:val="ListParagraph"/>
        <w:spacing w:line="360" w:lineRule="auto"/>
        <w:ind w:left="360"/>
        <w:jc w:val="both"/>
        <w:rPr>
          <w:sz w:val="24"/>
          <w:szCs w:val="24"/>
        </w:rPr>
      </w:pPr>
      <w:proofErr w:type="gramStart"/>
      <w:r w:rsidRPr="00C409AF">
        <w:rPr>
          <w:sz w:val="24"/>
          <w:szCs w:val="24"/>
        </w:rPr>
        <w:t>Bagian ini memaparkan gambaran umum kondisi Kota Cirebon yang kondisi daerah yang selaras dan mendukung isu strategis, permasalahan pembangunan daerah, visi/misi kepala daerah, dan kebutuhan perumusan strategi.</w:t>
      </w:r>
      <w:proofErr w:type="gramEnd"/>
      <w:r w:rsidRPr="00C409AF">
        <w:rPr>
          <w:sz w:val="24"/>
          <w:szCs w:val="24"/>
        </w:rPr>
        <w:t xml:space="preserve"> </w:t>
      </w:r>
      <w:proofErr w:type="gramStart"/>
      <w:r w:rsidRPr="00C409AF">
        <w:rPr>
          <w:sz w:val="24"/>
          <w:szCs w:val="24"/>
        </w:rPr>
        <w:t>Yang meliputi empat aspek, yaitu aspek geografi dan demografi, aspek kesejahteraan masyarakat, aspek pelayanan umum, aspek daya saing daerah.</w:t>
      </w:r>
      <w:proofErr w:type="gramEnd"/>
    </w:p>
    <w:p w:rsidR="009A4C6E" w:rsidRDefault="009A4C6E" w:rsidP="00EE2892">
      <w:pPr>
        <w:pStyle w:val="ListParagraph"/>
        <w:spacing w:line="360" w:lineRule="auto"/>
        <w:ind w:left="360"/>
        <w:rPr>
          <w:sz w:val="24"/>
          <w:szCs w:val="24"/>
          <w:lang w:val="id-ID"/>
        </w:rPr>
      </w:pPr>
    </w:p>
    <w:p w:rsidR="00C104D9" w:rsidRDefault="00C104D9" w:rsidP="00EE2892">
      <w:pPr>
        <w:pStyle w:val="ListParagraph"/>
        <w:spacing w:line="360" w:lineRule="auto"/>
        <w:ind w:left="360"/>
        <w:rPr>
          <w:sz w:val="24"/>
          <w:szCs w:val="24"/>
          <w:lang w:val="id-ID"/>
        </w:rPr>
      </w:pPr>
    </w:p>
    <w:p w:rsidR="00C104D9" w:rsidRPr="00C104D9" w:rsidRDefault="00C104D9" w:rsidP="00EE2892">
      <w:pPr>
        <w:pStyle w:val="ListParagraph"/>
        <w:spacing w:line="360" w:lineRule="auto"/>
        <w:ind w:left="360"/>
        <w:rPr>
          <w:sz w:val="24"/>
          <w:szCs w:val="24"/>
          <w:lang w:val="id-ID"/>
        </w:rPr>
      </w:pPr>
    </w:p>
    <w:p w:rsidR="009A4C6E" w:rsidRPr="0057586B" w:rsidRDefault="009A4C6E" w:rsidP="00EE2892">
      <w:pPr>
        <w:pStyle w:val="ListParagraph"/>
        <w:spacing w:line="360" w:lineRule="auto"/>
        <w:ind w:left="360"/>
        <w:rPr>
          <w:b/>
          <w:sz w:val="24"/>
          <w:szCs w:val="24"/>
        </w:rPr>
      </w:pPr>
      <w:r w:rsidRPr="0057586B">
        <w:rPr>
          <w:b/>
          <w:sz w:val="24"/>
          <w:szCs w:val="24"/>
        </w:rPr>
        <w:t>Bab III Gambaran Pengelolaan Keuangan Daerah Serta Kerangka Pendanaan</w:t>
      </w:r>
    </w:p>
    <w:p w:rsidR="009A4C6E" w:rsidRPr="00C409AF" w:rsidRDefault="009A4C6E" w:rsidP="00EE2892">
      <w:pPr>
        <w:pStyle w:val="ListParagraph"/>
        <w:spacing w:line="360" w:lineRule="auto"/>
        <w:ind w:left="360"/>
        <w:jc w:val="both"/>
        <w:rPr>
          <w:sz w:val="24"/>
          <w:szCs w:val="24"/>
        </w:rPr>
      </w:pPr>
      <w:proofErr w:type="gramStart"/>
      <w:r w:rsidRPr="00C409AF">
        <w:rPr>
          <w:sz w:val="24"/>
          <w:szCs w:val="24"/>
        </w:rPr>
        <w:t>Bagian ini terdiri dari uraian tentang kinerja keuangan di masa lalu seperti kinerja pelaksanaan APBD dan neraca daerah; kebijakan pengelolaan keuangan masa lalu seperti proporsi penggunaan anggaran dan analisis pembiayaan; dan kerangka pendanaan yang mencakup analisis pengeluaran periodik wajib dan mengikat serta prioritas utama, proyeksi data masa lalu, dan penghitungan kerangka pendanaan.</w:t>
      </w:r>
      <w:proofErr w:type="gramEnd"/>
    </w:p>
    <w:p w:rsidR="009A4C6E" w:rsidRPr="00C409AF" w:rsidRDefault="009A4C6E" w:rsidP="00EE2892">
      <w:pPr>
        <w:pStyle w:val="ListParagraph"/>
        <w:spacing w:line="360" w:lineRule="auto"/>
        <w:ind w:left="360"/>
        <w:rPr>
          <w:sz w:val="24"/>
          <w:szCs w:val="24"/>
        </w:rPr>
      </w:pPr>
    </w:p>
    <w:p w:rsidR="009A4C6E" w:rsidRPr="0057586B" w:rsidRDefault="009A4C6E" w:rsidP="00EE2892">
      <w:pPr>
        <w:pStyle w:val="ListParagraph"/>
        <w:spacing w:line="360" w:lineRule="auto"/>
        <w:ind w:left="360"/>
        <w:rPr>
          <w:b/>
          <w:sz w:val="24"/>
          <w:szCs w:val="24"/>
        </w:rPr>
      </w:pPr>
      <w:r w:rsidRPr="0057586B">
        <w:rPr>
          <w:b/>
          <w:sz w:val="24"/>
          <w:szCs w:val="24"/>
        </w:rPr>
        <w:t>Bab IV Analisis Isu-Isu Strategis</w:t>
      </w:r>
    </w:p>
    <w:p w:rsidR="009A4C6E" w:rsidRPr="00C409AF" w:rsidRDefault="009A4C6E" w:rsidP="00EE2892">
      <w:pPr>
        <w:pStyle w:val="ListParagraph"/>
        <w:spacing w:line="360" w:lineRule="auto"/>
        <w:ind w:left="360"/>
        <w:jc w:val="both"/>
        <w:rPr>
          <w:sz w:val="24"/>
          <w:szCs w:val="24"/>
        </w:rPr>
      </w:pPr>
      <w:r w:rsidRPr="00C409AF">
        <w:rPr>
          <w:sz w:val="24"/>
          <w:szCs w:val="24"/>
        </w:rPr>
        <w:t>Bagian ini menjelaskan tentang permasalahan pembangunan daerah yang terkait dengan penyelenggaraan urusan pemerintahan yang relevan, dan isu-isu strategis yang dapat berasal dari permasalahan pembangunan maupun yang berasal dari dunia international, kebijakan nasional maupun regional, yang dapat memberikan manfaat/pengaruh dimasa datang terhadap daerah tersebut.</w:t>
      </w:r>
    </w:p>
    <w:p w:rsidR="009A4C6E" w:rsidRPr="00C409AF" w:rsidRDefault="009A4C6E" w:rsidP="00EE2892">
      <w:pPr>
        <w:pStyle w:val="ListParagraph"/>
        <w:spacing w:line="360" w:lineRule="auto"/>
        <w:ind w:left="360"/>
        <w:rPr>
          <w:sz w:val="24"/>
          <w:szCs w:val="24"/>
        </w:rPr>
      </w:pPr>
    </w:p>
    <w:p w:rsidR="009A4C6E" w:rsidRPr="0057586B" w:rsidRDefault="009A4C6E" w:rsidP="00EE2892">
      <w:pPr>
        <w:pStyle w:val="ListParagraph"/>
        <w:spacing w:line="360" w:lineRule="auto"/>
        <w:ind w:left="360"/>
        <w:rPr>
          <w:b/>
          <w:sz w:val="24"/>
          <w:szCs w:val="24"/>
        </w:rPr>
      </w:pPr>
      <w:r w:rsidRPr="0057586B">
        <w:rPr>
          <w:b/>
          <w:sz w:val="24"/>
          <w:szCs w:val="24"/>
        </w:rPr>
        <w:t>Bab V Penyajian Visi, Misi, Tujuan dan Sasaran</w:t>
      </w:r>
    </w:p>
    <w:p w:rsidR="009A4C6E" w:rsidRPr="00C409AF" w:rsidRDefault="009A4C6E" w:rsidP="00EE2892">
      <w:pPr>
        <w:pStyle w:val="ListParagraph"/>
        <w:spacing w:line="360" w:lineRule="auto"/>
        <w:ind w:left="360"/>
        <w:jc w:val="both"/>
        <w:rPr>
          <w:sz w:val="24"/>
          <w:szCs w:val="24"/>
        </w:rPr>
      </w:pPr>
      <w:proofErr w:type="gramStart"/>
      <w:r w:rsidRPr="00C409AF">
        <w:rPr>
          <w:sz w:val="24"/>
          <w:szCs w:val="24"/>
        </w:rPr>
        <w:t>Bagian ini menjelaskan visi dan misi pembangunan jangka menengah daerah tahun 2013 – 2018 yang merupakan visi dan misi kepala daerah terpilih.</w:t>
      </w:r>
      <w:proofErr w:type="gramEnd"/>
      <w:r w:rsidRPr="00C409AF">
        <w:rPr>
          <w:sz w:val="24"/>
          <w:szCs w:val="24"/>
        </w:rPr>
        <w:t xml:space="preserve"> </w:t>
      </w:r>
      <w:proofErr w:type="gramStart"/>
      <w:r w:rsidRPr="00C409AF">
        <w:rPr>
          <w:sz w:val="24"/>
          <w:szCs w:val="24"/>
        </w:rPr>
        <w:t>Pada bagian ini juga diuraikan tujuan dan sasaran pembangunan, dan hubungannya dengan isu strategis daerah.</w:t>
      </w:r>
      <w:proofErr w:type="gramEnd"/>
    </w:p>
    <w:p w:rsidR="009A4C6E" w:rsidRPr="00C409AF" w:rsidRDefault="009A4C6E" w:rsidP="00EE2892">
      <w:pPr>
        <w:pStyle w:val="ListParagraph"/>
        <w:spacing w:line="360" w:lineRule="auto"/>
        <w:ind w:left="360"/>
        <w:rPr>
          <w:sz w:val="24"/>
          <w:szCs w:val="24"/>
        </w:rPr>
      </w:pPr>
    </w:p>
    <w:p w:rsidR="009A4C6E" w:rsidRPr="0057586B" w:rsidRDefault="009A4C6E" w:rsidP="00EE2892">
      <w:pPr>
        <w:pStyle w:val="ListParagraph"/>
        <w:spacing w:line="360" w:lineRule="auto"/>
        <w:ind w:left="360"/>
        <w:rPr>
          <w:b/>
          <w:sz w:val="24"/>
          <w:szCs w:val="24"/>
        </w:rPr>
      </w:pPr>
      <w:r w:rsidRPr="0057586B">
        <w:rPr>
          <w:b/>
          <w:sz w:val="24"/>
          <w:szCs w:val="24"/>
        </w:rPr>
        <w:t>Bab VI Strategi dan Arah Kebijakan Pembangunan Daerah</w:t>
      </w:r>
    </w:p>
    <w:p w:rsidR="009A4C6E" w:rsidRPr="00C409AF" w:rsidRDefault="009A4C6E" w:rsidP="00EE2892">
      <w:pPr>
        <w:pStyle w:val="ListParagraph"/>
        <w:spacing w:line="360" w:lineRule="auto"/>
        <w:ind w:left="360"/>
        <w:jc w:val="both"/>
        <w:rPr>
          <w:sz w:val="24"/>
          <w:szCs w:val="24"/>
        </w:rPr>
      </w:pPr>
      <w:proofErr w:type="gramStart"/>
      <w:r w:rsidRPr="00C409AF">
        <w:rPr>
          <w:sz w:val="24"/>
          <w:szCs w:val="24"/>
        </w:rPr>
        <w:t>Bagian ini menguraikan strategi yang dipilih dalam mencapai tujuan dan sasaran serta arah kebijakan dari setiap strategi terpilih, sebagai rumusan perencanaan komperhensif tentang bagaimana Pemerintah Daerah mencapai tujuan dan sasaran RPJMD dengan efektif dan efisien.</w:t>
      </w:r>
      <w:proofErr w:type="gramEnd"/>
    </w:p>
    <w:p w:rsidR="009A4C6E" w:rsidRPr="00C409AF" w:rsidRDefault="009A4C6E" w:rsidP="00EE2892">
      <w:pPr>
        <w:pStyle w:val="ListParagraph"/>
        <w:spacing w:line="360" w:lineRule="auto"/>
        <w:ind w:left="360"/>
        <w:jc w:val="both"/>
        <w:rPr>
          <w:sz w:val="24"/>
          <w:szCs w:val="24"/>
        </w:rPr>
      </w:pPr>
    </w:p>
    <w:p w:rsidR="009A4C6E" w:rsidRPr="0057586B" w:rsidRDefault="009A4C6E" w:rsidP="007416ED">
      <w:pPr>
        <w:pStyle w:val="ListParagraph"/>
        <w:tabs>
          <w:tab w:val="left" w:pos="1170"/>
        </w:tabs>
        <w:spacing w:line="360" w:lineRule="auto"/>
        <w:ind w:left="1170" w:right="-470" w:hanging="810"/>
        <w:rPr>
          <w:b/>
          <w:sz w:val="24"/>
          <w:szCs w:val="24"/>
        </w:rPr>
      </w:pPr>
      <w:r w:rsidRPr="0057586B">
        <w:rPr>
          <w:b/>
          <w:sz w:val="24"/>
          <w:szCs w:val="24"/>
        </w:rPr>
        <w:t xml:space="preserve">Bab VII </w:t>
      </w:r>
      <w:r w:rsidR="007416ED">
        <w:rPr>
          <w:b/>
          <w:sz w:val="24"/>
          <w:szCs w:val="24"/>
        </w:rPr>
        <w:tab/>
      </w:r>
      <w:r w:rsidRPr="0057586B">
        <w:rPr>
          <w:b/>
          <w:sz w:val="24"/>
          <w:szCs w:val="24"/>
        </w:rPr>
        <w:t>Kebijakan Umum dan Program Prioritas Pembangunan Daerah Serta Indikasi Kebutuhan Pendanaan</w:t>
      </w:r>
    </w:p>
    <w:p w:rsidR="009A4C6E" w:rsidRPr="00C409AF" w:rsidRDefault="009A4C6E" w:rsidP="00EE2892">
      <w:pPr>
        <w:pStyle w:val="ListParagraph"/>
        <w:spacing w:line="360" w:lineRule="auto"/>
        <w:ind w:left="360"/>
        <w:jc w:val="both"/>
        <w:rPr>
          <w:sz w:val="24"/>
          <w:szCs w:val="24"/>
        </w:rPr>
      </w:pPr>
      <w:r w:rsidRPr="00C409AF">
        <w:rPr>
          <w:sz w:val="24"/>
          <w:szCs w:val="24"/>
        </w:rPr>
        <w:t>Bagian ini menguraikan hubungan antara kebijakan umum yang berisi arah kebijakan pembangunan berdasarkan strategi yang dipilih dengan target capaian indikator kinerja, yang menjadi acuan penyusunan program pembangunan jangka menengah daerah berdasarkan strategi dan arah kebijakan yang ditetapkan, beserta kebutuhan pendanaannya.</w:t>
      </w:r>
    </w:p>
    <w:p w:rsidR="009A4C6E" w:rsidRDefault="009A4C6E" w:rsidP="00EE2892">
      <w:pPr>
        <w:pStyle w:val="ListParagraph"/>
        <w:spacing w:line="360" w:lineRule="auto"/>
        <w:ind w:left="360"/>
        <w:rPr>
          <w:sz w:val="24"/>
          <w:szCs w:val="24"/>
          <w:lang w:val="id-ID"/>
        </w:rPr>
      </w:pPr>
    </w:p>
    <w:p w:rsidR="00C104D9" w:rsidRPr="00C104D9" w:rsidRDefault="00C104D9" w:rsidP="00EE2892">
      <w:pPr>
        <w:pStyle w:val="ListParagraph"/>
        <w:spacing w:line="360" w:lineRule="auto"/>
        <w:ind w:left="360"/>
        <w:rPr>
          <w:sz w:val="24"/>
          <w:szCs w:val="24"/>
          <w:lang w:val="id-ID"/>
        </w:rPr>
      </w:pPr>
    </w:p>
    <w:p w:rsidR="009A4C6E" w:rsidRPr="0057586B" w:rsidRDefault="009A4C6E" w:rsidP="00EE2892">
      <w:pPr>
        <w:pStyle w:val="ListParagraph"/>
        <w:spacing w:line="360" w:lineRule="auto"/>
        <w:ind w:left="360"/>
        <w:rPr>
          <w:b/>
          <w:sz w:val="24"/>
          <w:szCs w:val="24"/>
        </w:rPr>
      </w:pPr>
      <w:r w:rsidRPr="0057586B">
        <w:rPr>
          <w:b/>
          <w:sz w:val="24"/>
          <w:szCs w:val="24"/>
        </w:rPr>
        <w:t>Bab VIII Indikasi Rencana Program</w:t>
      </w:r>
    </w:p>
    <w:p w:rsidR="009A4C6E" w:rsidRPr="00C409AF" w:rsidRDefault="009A4C6E" w:rsidP="00EE2892">
      <w:pPr>
        <w:pStyle w:val="ListParagraph"/>
        <w:spacing w:line="360" w:lineRule="auto"/>
        <w:ind w:left="360"/>
        <w:jc w:val="both"/>
        <w:rPr>
          <w:sz w:val="24"/>
          <w:szCs w:val="24"/>
        </w:rPr>
      </w:pPr>
      <w:r w:rsidRPr="00C409AF">
        <w:rPr>
          <w:sz w:val="24"/>
          <w:szCs w:val="24"/>
        </w:rPr>
        <w:t>Bagian ini menguraikan hubungan urusan pemerintah dengan SKPD terkait beserta program yang menjadi tanggung jawab SKPD, Pada bagian ini, disajikan pula pencapaian target indikator kinerja pada akhir periode perencanaan yang dibandingkan dengan pencapaian indikator kinerja pada awal periode perencanaan.</w:t>
      </w:r>
    </w:p>
    <w:p w:rsidR="009A4C6E" w:rsidRPr="00C409AF" w:rsidRDefault="009A4C6E" w:rsidP="00EE2892">
      <w:pPr>
        <w:pStyle w:val="ListParagraph"/>
        <w:spacing w:line="360" w:lineRule="auto"/>
        <w:ind w:left="360"/>
        <w:rPr>
          <w:sz w:val="24"/>
          <w:szCs w:val="24"/>
        </w:rPr>
      </w:pPr>
    </w:p>
    <w:p w:rsidR="009A4C6E" w:rsidRPr="0057586B" w:rsidRDefault="009A4C6E" w:rsidP="00EE2892">
      <w:pPr>
        <w:pStyle w:val="ListParagraph"/>
        <w:spacing w:line="360" w:lineRule="auto"/>
        <w:ind w:left="360"/>
        <w:rPr>
          <w:b/>
          <w:sz w:val="24"/>
          <w:szCs w:val="24"/>
        </w:rPr>
      </w:pPr>
      <w:r w:rsidRPr="0057586B">
        <w:rPr>
          <w:b/>
          <w:sz w:val="24"/>
          <w:szCs w:val="24"/>
        </w:rPr>
        <w:t>Bab IX Pe</w:t>
      </w:r>
      <w:r w:rsidR="00845672">
        <w:rPr>
          <w:b/>
          <w:sz w:val="24"/>
          <w:szCs w:val="24"/>
        </w:rPr>
        <w:t>netapan Indikator Makro Kota Cirebon</w:t>
      </w:r>
    </w:p>
    <w:p w:rsidR="009A4C6E" w:rsidRPr="00C409AF" w:rsidRDefault="009A4C6E" w:rsidP="00EE2892">
      <w:pPr>
        <w:pStyle w:val="ListParagraph"/>
        <w:spacing w:line="360" w:lineRule="auto"/>
        <w:ind w:left="360"/>
        <w:jc w:val="both"/>
        <w:rPr>
          <w:sz w:val="24"/>
          <w:szCs w:val="24"/>
        </w:rPr>
      </w:pPr>
      <w:proofErr w:type="gramStart"/>
      <w:r w:rsidRPr="00C409AF">
        <w:rPr>
          <w:sz w:val="24"/>
          <w:szCs w:val="24"/>
        </w:rPr>
        <w:t>Bagian ini menguraikan gambaran tentang ukuran keberhasilan pencapaian visi dan misi kepala daerah dan wakil kepala daerah pada akhir periode masa jabatan, dengan menggambarkan akumulasi pencapaian indikator outcome program pembangunan daerah atau indikator capaian yang bersifat mandiri sehingga kondisi kinerja yang diinginkan pada akhir periode RPJMD dapat dicapai.</w:t>
      </w:r>
      <w:proofErr w:type="gramEnd"/>
    </w:p>
    <w:p w:rsidR="009A4C6E" w:rsidRPr="00C409AF" w:rsidRDefault="009A4C6E" w:rsidP="00EE2892">
      <w:pPr>
        <w:pStyle w:val="ListParagraph"/>
        <w:spacing w:line="360" w:lineRule="auto"/>
        <w:ind w:left="360"/>
        <w:rPr>
          <w:sz w:val="24"/>
          <w:szCs w:val="24"/>
        </w:rPr>
      </w:pPr>
    </w:p>
    <w:p w:rsidR="003D3E18" w:rsidRPr="00C409AF" w:rsidRDefault="003D3E18" w:rsidP="00E95100">
      <w:pPr>
        <w:pStyle w:val="ListParagraph"/>
        <w:numPr>
          <w:ilvl w:val="1"/>
          <w:numId w:val="3"/>
        </w:numPr>
        <w:ind w:left="426" w:hanging="426"/>
        <w:rPr>
          <w:b/>
          <w:sz w:val="24"/>
          <w:szCs w:val="24"/>
        </w:rPr>
      </w:pPr>
      <w:r w:rsidRPr="00C409AF">
        <w:rPr>
          <w:b/>
          <w:sz w:val="24"/>
          <w:szCs w:val="24"/>
        </w:rPr>
        <w:t>Maksud dan Tujuan</w:t>
      </w:r>
    </w:p>
    <w:p w:rsidR="003D3E18" w:rsidRPr="00C409AF" w:rsidRDefault="00933E10" w:rsidP="00E95100">
      <w:pPr>
        <w:spacing w:line="360" w:lineRule="auto"/>
        <w:ind w:left="426"/>
        <w:jc w:val="both"/>
        <w:rPr>
          <w:sz w:val="24"/>
          <w:szCs w:val="24"/>
        </w:rPr>
      </w:pPr>
      <w:r w:rsidRPr="00C409AF">
        <w:rPr>
          <w:sz w:val="24"/>
          <w:szCs w:val="24"/>
        </w:rPr>
        <w:t xml:space="preserve">Tujuan penyusunan RPJMD Kota Cirebon 2013 – 2018 adalah </w:t>
      </w:r>
      <w:r w:rsidR="00CE7AC0" w:rsidRPr="00C409AF">
        <w:rPr>
          <w:sz w:val="24"/>
          <w:szCs w:val="24"/>
        </w:rPr>
        <w:t xml:space="preserve">untuk memberikan arah </w:t>
      </w:r>
      <w:r w:rsidRPr="00C409AF">
        <w:rPr>
          <w:sz w:val="24"/>
          <w:szCs w:val="24"/>
        </w:rPr>
        <w:t>pedoman dalam pelaksanaan pembangunan di Kota Cirebon selama kurun waktu 2013 hingga tahun 2018.</w:t>
      </w:r>
      <w:r w:rsidR="00CE7AC0" w:rsidRPr="00C409AF">
        <w:rPr>
          <w:sz w:val="24"/>
          <w:szCs w:val="24"/>
        </w:rPr>
        <w:t xml:space="preserve"> Dokumen RPJMD Kota Cirebon 2013 – 2018 menjadi acuan dalam proses penyusunan Rencana Strategis (Renstra) SKPD Kota Cirebon dan Proses Penyusunan Rencana Kerja Pembangunan Daerah (RKPD) tahunan Kota Cirebon. </w:t>
      </w:r>
      <w:r w:rsidRPr="00C409AF">
        <w:rPr>
          <w:sz w:val="24"/>
          <w:szCs w:val="24"/>
        </w:rPr>
        <w:t xml:space="preserve"> </w:t>
      </w:r>
    </w:p>
    <w:sectPr w:rsidR="003D3E18" w:rsidRPr="00C409AF" w:rsidSect="00C104D9">
      <w:pgSz w:w="12191" w:h="18711" w:code="512"/>
      <w:pgMar w:top="1701"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AB1" w:rsidRDefault="00885AB1" w:rsidP="008A6711">
      <w:pPr>
        <w:spacing w:after="0" w:line="240" w:lineRule="auto"/>
      </w:pPr>
      <w:r>
        <w:separator/>
      </w:r>
    </w:p>
  </w:endnote>
  <w:endnote w:type="continuationSeparator" w:id="1">
    <w:p w:rsidR="00885AB1" w:rsidRDefault="00885AB1" w:rsidP="008A67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A5D" w:rsidRPr="00CC4996" w:rsidRDefault="00A57A5D">
    <w:pPr>
      <w:pStyle w:val="Footer"/>
      <w:rPr>
        <w:rFonts w:ascii="Book Antiqua" w:hAnsi="Book Antiqua"/>
      </w:rPr>
    </w:pPr>
    <w:r w:rsidRPr="00CC4996">
      <w:rPr>
        <w:rFonts w:ascii="Book Antiqua" w:hAnsi="Book Antiqua" w:cs="Arial"/>
        <w:i/>
      </w:rPr>
      <w:t>Pemerintah Kota Cirebon</w:t>
    </w:r>
    <w:r w:rsidR="004462EE" w:rsidRPr="00CC4996">
      <w:rPr>
        <w:rFonts w:ascii="Book Antiqua" w:hAnsi="Book Antiqua" w:cs="Arial"/>
        <w:i/>
      </w:rPr>
      <w:t xml:space="preserve"> Tahun 2013</w:t>
    </w:r>
    <w:r w:rsidRPr="00CC4996">
      <w:rPr>
        <w:rFonts w:ascii="Book Antiqua" w:hAnsi="Book Antiqua" w:cstheme="majorHAnsi"/>
      </w:rPr>
      <w:ptab w:relativeTo="margin" w:alignment="right" w:leader="none"/>
    </w:r>
    <w:r w:rsidRPr="00CC4996">
      <w:rPr>
        <w:rFonts w:ascii="Book Antiqua" w:hAnsi="Book Antiqua" w:cstheme="majorHAnsi"/>
      </w:rPr>
      <w:t xml:space="preserve">I - </w:t>
    </w:r>
    <w:r w:rsidR="00070C1A" w:rsidRPr="00CC4996">
      <w:rPr>
        <w:rFonts w:ascii="Book Antiqua" w:hAnsi="Book Antiqua"/>
      </w:rPr>
      <w:fldChar w:fldCharType="begin"/>
    </w:r>
    <w:r w:rsidRPr="00CC4996">
      <w:rPr>
        <w:rFonts w:ascii="Book Antiqua" w:hAnsi="Book Antiqua"/>
      </w:rPr>
      <w:instrText xml:space="preserve"> PAGE   \* MERGEFORMAT </w:instrText>
    </w:r>
    <w:r w:rsidR="00070C1A" w:rsidRPr="00CC4996">
      <w:rPr>
        <w:rFonts w:ascii="Book Antiqua" w:hAnsi="Book Antiqua"/>
      </w:rPr>
      <w:fldChar w:fldCharType="separate"/>
    </w:r>
    <w:r w:rsidR="00E95100" w:rsidRPr="00E95100">
      <w:rPr>
        <w:rFonts w:ascii="Book Antiqua" w:hAnsi="Book Antiqua" w:cstheme="majorHAnsi"/>
        <w:noProof/>
      </w:rPr>
      <w:t>7</w:t>
    </w:r>
    <w:r w:rsidR="00070C1A" w:rsidRPr="00CC4996">
      <w:rPr>
        <w:rFonts w:ascii="Book Antiqua" w:hAnsi="Book Antiqua"/>
      </w:rPr>
      <w:fldChar w:fldCharType="end"/>
    </w:r>
    <w:r w:rsidR="00070C1A" w:rsidRPr="00070C1A">
      <w:rPr>
        <w:rFonts w:ascii="Book Antiqua" w:hAnsi="Book Antiqua"/>
        <w:noProof/>
        <w:lang w:eastAsia="zh-TW"/>
      </w:rPr>
      <w:pict>
        <v:group id="_x0000_s4105" style="position:absolute;margin-left:0;margin-top:0;width:611.15pt;height:64.75pt;flip:y;z-index:251667456;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4106"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4107" style="position:absolute;left:8;top:9;width:4031;height:1439;mso-width-percent:400;mso-height-percent:1000;mso-width-percent:400;mso-height-percent:1000;mso-width-relative:margin;mso-height-relative:bottom-margin-area" filled="f" stroked="f"/>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AB1" w:rsidRDefault="00885AB1" w:rsidP="008A6711">
      <w:pPr>
        <w:spacing w:after="0" w:line="240" w:lineRule="auto"/>
      </w:pPr>
      <w:r>
        <w:separator/>
      </w:r>
    </w:p>
  </w:footnote>
  <w:footnote w:type="continuationSeparator" w:id="1">
    <w:p w:rsidR="00885AB1" w:rsidRDefault="00885AB1" w:rsidP="008A67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rPr>
      <w:alias w:val="Title"/>
      <w:id w:val="49090348"/>
      <w:placeholder>
        <w:docPart w:val="26B94767EF4C45679F6ED860F35024DF"/>
      </w:placeholder>
      <w:dataBinding w:prefixMappings="xmlns:ns0='http://schemas.openxmlformats.org/package/2006/metadata/core-properties' xmlns:ns1='http://purl.org/dc/elements/1.1/'" w:xpath="/ns0:coreProperties[1]/ns1:title[1]" w:storeItemID="{6C3C8BC8-F283-45AE-878A-BAB7291924A1}"/>
      <w:text/>
    </w:sdtPr>
    <w:sdtContent>
      <w:p w:rsidR="00A57A5D" w:rsidRPr="00627F9F" w:rsidRDefault="00627F9F">
        <w:pPr>
          <w:pStyle w:val="Header"/>
          <w:rPr>
            <w:rFonts w:asciiTheme="majorHAnsi" w:eastAsiaTheme="majorEastAsia" w:hAnsiTheme="majorHAnsi" w:cstheme="majorBidi"/>
            <w:i/>
          </w:rPr>
        </w:pPr>
        <w:r w:rsidRPr="00627F9F">
          <w:rPr>
            <w:rFonts w:asciiTheme="majorHAnsi" w:eastAsiaTheme="majorEastAsia" w:hAnsiTheme="majorHAnsi" w:cstheme="majorBidi"/>
            <w:i/>
            <w:lang w:val="id-ID"/>
          </w:rPr>
          <w:t>Rancangan RPJMD Kota Cirebon 2013-2018</w:t>
        </w:r>
      </w:p>
    </w:sdtContent>
  </w:sdt>
  <w:p w:rsidR="00614030" w:rsidRDefault="00070C1A" w:rsidP="005F27D6">
    <w:pPr>
      <w:pStyle w:val="Header"/>
      <w:tabs>
        <w:tab w:val="clear" w:pos="4680"/>
        <w:tab w:val="clear" w:pos="9360"/>
        <w:tab w:val="center" w:pos="4655"/>
      </w:tabs>
    </w:pPr>
    <w:r w:rsidRPr="00070C1A">
      <w:rPr>
        <w:rFonts w:asciiTheme="majorHAnsi" w:eastAsiaTheme="majorEastAsia" w:hAnsiTheme="majorHAnsi" w:cstheme="majorBidi"/>
        <w:lang w:eastAsia="zh-TW"/>
      </w:rPr>
      <w:pict>
        <v:group id="_x0000_s4100"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4101"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4102" style="position:absolute;left:8;top:9;width:4031;height:1439;mso-width-percent:400;mso-height-percent:1000;mso-width-percent:400;mso-height-percent:1000;mso-width-relative:margin;mso-height-relative:bottom-margin-area" filled="f" stroked="f"/>
          <w10:wrap anchorx="page" anchory="page"/>
        </v:group>
      </w:pict>
    </w:r>
    <w:r w:rsidR="005F27D6">
      <w:tab/>
    </w:r>
  </w:p>
  <w:p w:rsidR="005F27D6" w:rsidRDefault="005F27D6" w:rsidP="005F27D6">
    <w:pPr>
      <w:pStyle w:val="Header"/>
      <w:tabs>
        <w:tab w:val="clear" w:pos="4680"/>
        <w:tab w:val="clear" w:pos="9360"/>
        <w:tab w:val="center" w:pos="4655"/>
      </w:tabs>
    </w:pPr>
  </w:p>
  <w:p w:rsidR="005F27D6" w:rsidRDefault="005F27D6" w:rsidP="005F27D6">
    <w:pPr>
      <w:pStyle w:val="Header"/>
      <w:tabs>
        <w:tab w:val="clear" w:pos="4680"/>
        <w:tab w:val="clear" w:pos="9360"/>
        <w:tab w:val="center" w:pos="4655"/>
      </w:tabs>
    </w:pPr>
  </w:p>
  <w:p w:rsidR="005F27D6" w:rsidRDefault="005F27D6" w:rsidP="005F27D6">
    <w:pPr>
      <w:pStyle w:val="Header"/>
      <w:tabs>
        <w:tab w:val="clear" w:pos="4680"/>
        <w:tab w:val="clear" w:pos="9360"/>
        <w:tab w:val="center" w:pos="465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E24F8"/>
    <w:multiLevelType w:val="multilevel"/>
    <w:tmpl w:val="DACEAACC"/>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654B4AE0"/>
    <w:multiLevelType w:val="multilevel"/>
    <w:tmpl w:val="CE7C0F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75C7139D"/>
    <w:multiLevelType w:val="hybridMultilevel"/>
    <w:tmpl w:val="1F80DE9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savePreviewPicture/>
  <w:hdrShapeDefaults>
    <o:shapedefaults v:ext="edit" spidmax="4108"/>
    <o:shapelayout v:ext="edit">
      <o:idmap v:ext="edit" data="4"/>
      <o:rules v:ext="edit">
        <o:r id="V:Rule3" type="connector" idref="#_x0000_s4101"/>
        <o:r id="V:Rule4" type="connector" idref="#_x0000_s4106"/>
      </o:rules>
    </o:shapelayout>
  </w:hdrShapeDefaults>
  <w:footnotePr>
    <w:footnote w:id="0"/>
    <w:footnote w:id="1"/>
  </w:footnotePr>
  <w:endnotePr>
    <w:endnote w:id="0"/>
    <w:endnote w:id="1"/>
  </w:endnotePr>
  <w:compat/>
  <w:rsids>
    <w:rsidRoot w:val="003D3E18"/>
    <w:rsid w:val="00070C1A"/>
    <w:rsid w:val="00141514"/>
    <w:rsid w:val="001837E8"/>
    <w:rsid w:val="00227C89"/>
    <w:rsid w:val="00316FF1"/>
    <w:rsid w:val="003B5650"/>
    <w:rsid w:val="003D3E18"/>
    <w:rsid w:val="00411F04"/>
    <w:rsid w:val="0042063F"/>
    <w:rsid w:val="00440E47"/>
    <w:rsid w:val="004462EE"/>
    <w:rsid w:val="004C4DB7"/>
    <w:rsid w:val="004D177B"/>
    <w:rsid w:val="004E006C"/>
    <w:rsid w:val="0057586B"/>
    <w:rsid w:val="00585084"/>
    <w:rsid w:val="005B5C74"/>
    <w:rsid w:val="005F27D6"/>
    <w:rsid w:val="00614030"/>
    <w:rsid w:val="00622C9E"/>
    <w:rsid w:val="00627F9F"/>
    <w:rsid w:val="00683337"/>
    <w:rsid w:val="007416ED"/>
    <w:rsid w:val="007957BB"/>
    <w:rsid w:val="007C090F"/>
    <w:rsid w:val="00811546"/>
    <w:rsid w:val="00845672"/>
    <w:rsid w:val="00874FBD"/>
    <w:rsid w:val="00885AB1"/>
    <w:rsid w:val="008A6711"/>
    <w:rsid w:val="008D5431"/>
    <w:rsid w:val="00933E10"/>
    <w:rsid w:val="009A4C6E"/>
    <w:rsid w:val="00A03404"/>
    <w:rsid w:val="00A039E5"/>
    <w:rsid w:val="00A17E24"/>
    <w:rsid w:val="00A559FA"/>
    <w:rsid w:val="00A57A5D"/>
    <w:rsid w:val="00B553A3"/>
    <w:rsid w:val="00C104D9"/>
    <w:rsid w:val="00C10C1B"/>
    <w:rsid w:val="00C1390D"/>
    <w:rsid w:val="00C21326"/>
    <w:rsid w:val="00C409AF"/>
    <w:rsid w:val="00C43141"/>
    <w:rsid w:val="00C52F87"/>
    <w:rsid w:val="00C93ADC"/>
    <w:rsid w:val="00CC4996"/>
    <w:rsid w:val="00CD3CEF"/>
    <w:rsid w:val="00CE7AC0"/>
    <w:rsid w:val="00D33A84"/>
    <w:rsid w:val="00D7149D"/>
    <w:rsid w:val="00DE2CF9"/>
    <w:rsid w:val="00E07A61"/>
    <w:rsid w:val="00E3772B"/>
    <w:rsid w:val="00E45012"/>
    <w:rsid w:val="00E95100"/>
    <w:rsid w:val="00EE28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9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3E18"/>
    <w:pPr>
      <w:ind w:left="720"/>
      <w:contextualSpacing/>
    </w:pPr>
  </w:style>
  <w:style w:type="paragraph" w:styleId="Header">
    <w:name w:val="header"/>
    <w:basedOn w:val="Normal"/>
    <w:link w:val="HeaderChar"/>
    <w:uiPriority w:val="99"/>
    <w:unhideWhenUsed/>
    <w:rsid w:val="008A67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711"/>
  </w:style>
  <w:style w:type="paragraph" w:styleId="Footer">
    <w:name w:val="footer"/>
    <w:basedOn w:val="Normal"/>
    <w:link w:val="FooterChar"/>
    <w:uiPriority w:val="99"/>
    <w:semiHidden/>
    <w:unhideWhenUsed/>
    <w:rsid w:val="008A67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6711"/>
  </w:style>
  <w:style w:type="paragraph" w:styleId="BalloonText">
    <w:name w:val="Balloon Text"/>
    <w:basedOn w:val="Normal"/>
    <w:link w:val="BalloonTextChar"/>
    <w:uiPriority w:val="99"/>
    <w:semiHidden/>
    <w:unhideWhenUsed/>
    <w:rsid w:val="008A6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711"/>
    <w:rPr>
      <w:rFonts w:ascii="Tahoma" w:hAnsi="Tahoma" w:cs="Tahoma"/>
      <w:sz w:val="16"/>
      <w:szCs w:val="16"/>
    </w:rPr>
  </w:style>
  <w:style w:type="paragraph" w:customStyle="1" w:styleId="3A5B8D0E64CA4985BBFCEFDF165F36CC">
    <w:name w:val="3A5B8D0E64CA4985BBFCEFDF165F36CC"/>
    <w:rsid w:val="00A57A5D"/>
    <w:rPr>
      <w:rFonts w:eastAsiaTheme="minorEastAsia"/>
    </w:rPr>
  </w:style>
  <w:style w:type="paragraph" w:styleId="DocumentMap">
    <w:name w:val="Document Map"/>
    <w:basedOn w:val="Normal"/>
    <w:link w:val="DocumentMapChar"/>
    <w:uiPriority w:val="99"/>
    <w:semiHidden/>
    <w:unhideWhenUsed/>
    <w:rsid w:val="008D543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D54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6B94767EF4C45679F6ED860F35024DF"/>
        <w:category>
          <w:name w:val="General"/>
          <w:gallery w:val="placeholder"/>
        </w:category>
        <w:types>
          <w:type w:val="bbPlcHdr"/>
        </w:types>
        <w:behaviors>
          <w:behavior w:val="content"/>
        </w:behaviors>
        <w:guid w:val="{32C62474-3D25-43ED-8907-759D28820903}"/>
      </w:docPartPr>
      <w:docPartBody>
        <w:p w:rsidR="008A05AC" w:rsidRDefault="00020028" w:rsidP="00020028">
          <w:pPr>
            <w:pStyle w:val="26B94767EF4C45679F6ED860F35024DF"/>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20028"/>
    <w:rsid w:val="00020028"/>
    <w:rsid w:val="00040271"/>
    <w:rsid w:val="000C3EFC"/>
    <w:rsid w:val="0026026B"/>
    <w:rsid w:val="0028198E"/>
    <w:rsid w:val="003A3253"/>
    <w:rsid w:val="007E7AD9"/>
    <w:rsid w:val="008041EF"/>
    <w:rsid w:val="008A05AC"/>
    <w:rsid w:val="00A92F0A"/>
    <w:rsid w:val="00E631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5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DE3ED3C9CF4A8180B455794294D003">
    <w:name w:val="98DE3ED3C9CF4A8180B455794294D003"/>
    <w:rsid w:val="00020028"/>
  </w:style>
  <w:style w:type="paragraph" w:customStyle="1" w:styleId="27272D2F670D4316979218521B4B4A26">
    <w:name w:val="27272D2F670D4316979218521B4B4A26"/>
    <w:rsid w:val="00020028"/>
  </w:style>
  <w:style w:type="paragraph" w:customStyle="1" w:styleId="06B136E3240346709E493099A39C54C2">
    <w:name w:val="06B136E3240346709E493099A39C54C2"/>
    <w:rsid w:val="00020028"/>
  </w:style>
  <w:style w:type="paragraph" w:customStyle="1" w:styleId="009EB534B90146E88337EAAFAA68C938">
    <w:name w:val="009EB534B90146E88337EAAFAA68C938"/>
    <w:rsid w:val="00020028"/>
  </w:style>
  <w:style w:type="paragraph" w:customStyle="1" w:styleId="927E3AB5290142218DE6D574CDA23901">
    <w:name w:val="927E3AB5290142218DE6D574CDA23901"/>
    <w:rsid w:val="00020028"/>
  </w:style>
  <w:style w:type="paragraph" w:customStyle="1" w:styleId="61AB9B34A4294EC1951416A1E78F6C20">
    <w:name w:val="61AB9B34A4294EC1951416A1E78F6C20"/>
    <w:rsid w:val="00020028"/>
  </w:style>
  <w:style w:type="paragraph" w:customStyle="1" w:styleId="26B94767EF4C45679F6ED860F35024DF">
    <w:name w:val="26B94767EF4C45679F6ED860F35024DF"/>
    <w:rsid w:val="00020028"/>
  </w:style>
  <w:style w:type="paragraph" w:customStyle="1" w:styleId="4F201C9E82B14DBA953D089833285B40">
    <w:name w:val="4F201C9E82B14DBA953D089833285B40"/>
    <w:rsid w:val="0002002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8</Pages>
  <Words>1759</Words>
  <Characters>10032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Rancangan RPJMD Kota Cirebon 2013-2018</vt:lpstr>
    </vt:vector>
  </TitlesOfParts>
  <Company>crb</Company>
  <LinksUpToDate>false</LinksUpToDate>
  <CharactersWithSpaces>11768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Rancangan RPJMD Kota Cirebon 2013-2018</dc:title>
  <dc:subject/>
  <dc:creator>xp</dc:creator>
  <cp:keywords/>
  <dc:description/>
  <cp:lastModifiedBy>LIA-LITBANG</cp:lastModifiedBy>
  <cp:revision>28</cp:revision>
  <cp:lastPrinted>2013-09-17T14:32:00Z</cp:lastPrinted>
  <dcterms:created xsi:type="dcterms:W3CDTF">2013-04-16T01:01:00Z</dcterms:created>
  <dcterms:modified xsi:type="dcterms:W3CDTF">2013-09-17T14:35:00Z</dcterms:modified>
</cp:coreProperties>
</file>